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706" w:rsidRPr="00ED2F3C" w:rsidRDefault="007D6706" w:rsidP="007D6706">
      <w:pPr>
        <w:jc w:val="center"/>
        <w:rPr>
          <w:b/>
          <w:bCs/>
          <w:sz w:val="28"/>
          <w:szCs w:val="28"/>
        </w:rPr>
      </w:pPr>
      <w:r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479FAB10" wp14:editId="53725A14">
            <wp:simplePos x="0" y="0"/>
            <wp:positionH relativeFrom="margin">
              <wp:posOffset>2813050</wp:posOffset>
            </wp:positionH>
            <wp:positionV relativeFrom="paragraph">
              <wp:posOffset>173355</wp:posOffset>
            </wp:positionV>
            <wp:extent cx="476250" cy="609600"/>
            <wp:effectExtent l="0" t="0" r="0" b="0"/>
            <wp:wrapSquare wrapText="right"/>
            <wp:docPr id="2" name="Рисунок 2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D6706" w:rsidRPr="00ED2F3C" w:rsidRDefault="007D6706" w:rsidP="007D6706">
      <w:pPr>
        <w:jc w:val="center"/>
        <w:rPr>
          <w:b/>
          <w:bCs/>
          <w:sz w:val="28"/>
          <w:szCs w:val="28"/>
        </w:rPr>
      </w:pPr>
    </w:p>
    <w:p w:rsidR="007D6706" w:rsidRPr="00ED2F3C" w:rsidRDefault="007D6706" w:rsidP="007D6706">
      <w:pPr>
        <w:jc w:val="center"/>
        <w:rPr>
          <w:b/>
          <w:bCs/>
          <w:sz w:val="28"/>
          <w:szCs w:val="28"/>
        </w:rPr>
      </w:pPr>
    </w:p>
    <w:p w:rsidR="007D6706" w:rsidRPr="00ED2F3C" w:rsidRDefault="007D6706" w:rsidP="007D6706">
      <w:pPr>
        <w:jc w:val="center"/>
        <w:rPr>
          <w:b/>
          <w:bCs/>
          <w:sz w:val="28"/>
          <w:szCs w:val="28"/>
        </w:rPr>
      </w:pPr>
    </w:p>
    <w:p w:rsidR="007D6706" w:rsidRPr="00ED2F3C" w:rsidRDefault="007D6706" w:rsidP="007D6706">
      <w:pPr>
        <w:jc w:val="center"/>
        <w:rPr>
          <w:b/>
          <w:bCs/>
          <w:sz w:val="28"/>
          <w:szCs w:val="28"/>
        </w:rPr>
      </w:pPr>
    </w:p>
    <w:p w:rsidR="007D6706" w:rsidRPr="00ED2F3C" w:rsidRDefault="007D6706" w:rsidP="007D6706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ФОНТАНСЬКА СІЛЬСЬКА РАДА</w:t>
      </w:r>
    </w:p>
    <w:p w:rsidR="007D6706" w:rsidRPr="00ED2F3C" w:rsidRDefault="007D6706" w:rsidP="007D6706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ОДЕСЬКОГО РАЙОНУ ОДЕСЬКОЇ ОБЛАСТІ</w:t>
      </w:r>
    </w:p>
    <w:p w:rsidR="007D6706" w:rsidRPr="00ED2F3C" w:rsidRDefault="007D6706" w:rsidP="007D6706">
      <w:pPr>
        <w:jc w:val="center"/>
        <w:rPr>
          <w:b/>
          <w:bCs/>
          <w:sz w:val="28"/>
          <w:szCs w:val="28"/>
        </w:rPr>
      </w:pPr>
    </w:p>
    <w:p w:rsidR="007D6706" w:rsidRDefault="007D6706" w:rsidP="007D6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 xml:space="preserve">Р І Ш Е Н </w:t>
      </w:r>
      <w:proofErr w:type="spellStart"/>
      <w:r>
        <w:rPr>
          <w:rFonts w:eastAsia="Times New Roman"/>
          <w:b/>
          <w:sz w:val="32"/>
          <w:szCs w:val="32"/>
        </w:rPr>
        <w:t>Н</w:t>
      </w:r>
      <w:proofErr w:type="spellEnd"/>
      <w:r>
        <w:rPr>
          <w:rFonts w:eastAsia="Times New Roman"/>
          <w:b/>
          <w:sz w:val="32"/>
          <w:szCs w:val="32"/>
        </w:rPr>
        <w:t xml:space="preserve"> Я  С Е С І Ї</w:t>
      </w:r>
    </w:p>
    <w:p w:rsidR="007D6706" w:rsidRDefault="007D6706" w:rsidP="007D6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sz w:val="28"/>
          <w:szCs w:val="28"/>
        </w:rPr>
        <w:t>VIII скликання</w:t>
      </w:r>
    </w:p>
    <w:tbl>
      <w:tblPr>
        <w:tblStyle w:val="a8"/>
        <w:tblW w:w="0" w:type="auto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8"/>
      </w:tblGrid>
      <w:tr w:rsidR="007D6706" w:rsidRPr="00F242B0" w:rsidTr="00213288">
        <w:tc>
          <w:tcPr>
            <w:tcW w:w="3538" w:type="dxa"/>
          </w:tcPr>
          <w:p w:rsidR="007D6706" w:rsidRPr="00F242B0" w:rsidRDefault="007D6706" w:rsidP="00213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</w:rPr>
            </w:pPr>
          </w:p>
        </w:tc>
      </w:tr>
    </w:tbl>
    <w:p w:rsidR="007D6706" w:rsidRDefault="007D6706" w:rsidP="007D6706">
      <w:pPr>
        <w:ind w:left="5954" w:right="113"/>
        <w:jc w:val="both"/>
        <w:rPr>
          <w:rFonts w:eastAsia="Calibri"/>
          <w:bCs/>
          <w:sz w:val="20"/>
          <w:szCs w:val="20"/>
        </w:rPr>
      </w:pPr>
    </w:p>
    <w:p w:rsidR="007D6706" w:rsidRPr="00FE6144" w:rsidRDefault="007D6706" w:rsidP="007D6706">
      <w:pPr>
        <w:ind w:right="113"/>
        <w:jc w:val="both"/>
        <w:rPr>
          <w:rFonts w:eastAsia="Calibri"/>
          <w:bCs/>
        </w:rPr>
      </w:pPr>
      <w:r>
        <w:rPr>
          <w:rFonts w:eastAsia="Calibri"/>
          <w:b/>
          <w:bCs/>
          <w:sz w:val="28"/>
          <w:szCs w:val="28"/>
        </w:rPr>
        <w:t>від 22</w:t>
      </w:r>
      <w:r w:rsidRPr="00D16238">
        <w:rPr>
          <w:rFonts w:eastAsia="Calibri"/>
          <w:b/>
          <w:bCs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>грудня</w:t>
      </w:r>
      <w:r w:rsidRPr="00D16238">
        <w:rPr>
          <w:rFonts w:eastAsia="Calibri"/>
          <w:b/>
          <w:bCs/>
          <w:sz w:val="28"/>
          <w:szCs w:val="28"/>
        </w:rPr>
        <w:t xml:space="preserve">  202</w:t>
      </w:r>
      <w:r>
        <w:rPr>
          <w:rFonts w:eastAsia="Calibri"/>
          <w:b/>
          <w:bCs/>
          <w:sz w:val="28"/>
          <w:szCs w:val="28"/>
        </w:rPr>
        <w:t>5</w:t>
      </w:r>
      <w:r w:rsidRPr="00D16238">
        <w:rPr>
          <w:rFonts w:eastAsia="Calibri"/>
          <w:b/>
          <w:bCs/>
          <w:sz w:val="28"/>
          <w:szCs w:val="28"/>
        </w:rPr>
        <w:t xml:space="preserve"> року</w:t>
      </w:r>
      <w:r>
        <w:rPr>
          <w:rFonts w:eastAsia="Calibri"/>
          <w:b/>
          <w:bCs/>
          <w:sz w:val="28"/>
          <w:szCs w:val="28"/>
        </w:rPr>
        <w:tab/>
      </w:r>
      <w:r>
        <w:rPr>
          <w:rFonts w:eastAsia="Calibri"/>
          <w:b/>
          <w:bCs/>
          <w:sz w:val="28"/>
          <w:szCs w:val="28"/>
        </w:rPr>
        <w:tab/>
      </w:r>
      <w:r>
        <w:rPr>
          <w:rFonts w:eastAsia="Calibri"/>
          <w:b/>
          <w:bCs/>
          <w:sz w:val="28"/>
          <w:szCs w:val="28"/>
        </w:rPr>
        <w:tab/>
      </w:r>
      <w:r>
        <w:rPr>
          <w:rFonts w:eastAsia="Calibri"/>
          <w:b/>
          <w:bCs/>
          <w:sz w:val="28"/>
          <w:szCs w:val="28"/>
        </w:rPr>
        <w:tab/>
      </w:r>
      <w:r>
        <w:rPr>
          <w:rFonts w:eastAsia="Calibri"/>
          <w:b/>
          <w:bCs/>
          <w:sz w:val="28"/>
          <w:szCs w:val="28"/>
        </w:rPr>
        <w:tab/>
      </w:r>
      <w:r w:rsidRPr="00FE6144">
        <w:rPr>
          <w:rFonts w:eastAsia="Calibri"/>
          <w:b/>
          <w:bCs/>
          <w:sz w:val="28"/>
          <w:szCs w:val="28"/>
        </w:rPr>
        <w:t xml:space="preserve">               </w:t>
      </w:r>
      <w:r>
        <w:rPr>
          <w:rFonts w:eastAsia="Calibri"/>
          <w:b/>
          <w:bCs/>
          <w:sz w:val="28"/>
          <w:szCs w:val="28"/>
        </w:rPr>
        <w:t>№</w:t>
      </w:r>
      <w:r w:rsidR="001A790C">
        <w:rPr>
          <w:rFonts w:eastAsia="Calibri"/>
          <w:b/>
          <w:bCs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>3565 -</w:t>
      </w:r>
      <w:r>
        <w:rPr>
          <w:rFonts w:eastAsia="Calibri"/>
          <w:b/>
          <w:bCs/>
          <w:sz w:val="28"/>
          <w:szCs w:val="28"/>
          <w:lang w:val="en-US"/>
        </w:rPr>
        <w:t>VIII</w:t>
      </w:r>
    </w:p>
    <w:p w:rsidR="007D6706" w:rsidRDefault="007D6706" w:rsidP="007D6706">
      <w:pPr>
        <w:ind w:left="5954" w:right="113"/>
        <w:jc w:val="both"/>
        <w:rPr>
          <w:rFonts w:eastAsia="Calibri"/>
          <w:bCs/>
          <w:sz w:val="20"/>
          <w:szCs w:val="2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29"/>
      </w:tblGrid>
      <w:tr w:rsidR="007D6706" w:rsidTr="00213288">
        <w:tc>
          <w:tcPr>
            <w:tcW w:w="9429" w:type="dxa"/>
          </w:tcPr>
          <w:p w:rsidR="007D6706" w:rsidRPr="00A615E1" w:rsidRDefault="007D6706" w:rsidP="00213288">
            <w:pPr>
              <w:jc w:val="both"/>
              <w:rPr>
                <w:b/>
                <w:color w:val="000000" w:themeColor="text1"/>
              </w:rPr>
            </w:pPr>
            <w:r w:rsidRPr="00A615E1">
              <w:rPr>
                <w:b/>
                <w:sz w:val="28"/>
                <w:szCs w:val="28"/>
              </w:rPr>
              <w:t xml:space="preserve">Про </w:t>
            </w:r>
            <w:r>
              <w:rPr>
                <w:b/>
                <w:sz w:val="28"/>
                <w:szCs w:val="28"/>
              </w:rPr>
              <w:t xml:space="preserve">затвердження </w:t>
            </w:r>
            <w:r w:rsidRPr="00A615E1">
              <w:rPr>
                <w:b/>
                <w:sz w:val="28"/>
                <w:szCs w:val="28"/>
              </w:rPr>
              <w:t xml:space="preserve">структури та </w:t>
            </w:r>
            <w:r>
              <w:rPr>
                <w:b/>
                <w:sz w:val="28"/>
                <w:szCs w:val="28"/>
              </w:rPr>
              <w:t>численності</w:t>
            </w:r>
            <w:r w:rsidRPr="00A615E1">
              <w:rPr>
                <w:b/>
                <w:sz w:val="28"/>
                <w:szCs w:val="28"/>
              </w:rPr>
              <w:t xml:space="preserve"> штатного розпису, умов оплати праці та положення про преміювання Комунального підприємства «Муніципальна варта</w:t>
            </w:r>
            <w:r>
              <w:rPr>
                <w:b/>
                <w:sz w:val="28"/>
                <w:szCs w:val="28"/>
              </w:rPr>
              <w:t>»</w:t>
            </w:r>
            <w:r w:rsidRPr="00A615E1">
              <w:rPr>
                <w:b/>
                <w:sz w:val="28"/>
                <w:szCs w:val="28"/>
              </w:rPr>
              <w:t xml:space="preserve"> Фонтанської сільської ради </w:t>
            </w:r>
            <w:r w:rsidRPr="00A615E1"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  <w:t>на 202</w:t>
            </w:r>
            <w: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  <w:t>6</w:t>
            </w:r>
            <w:r w:rsidRPr="00A615E1"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рік</w:t>
            </w:r>
          </w:p>
        </w:tc>
      </w:tr>
    </w:tbl>
    <w:p w:rsidR="007D6706" w:rsidRDefault="007D6706" w:rsidP="007D6706">
      <w:pPr>
        <w:jc w:val="both"/>
        <w:rPr>
          <w:rFonts w:eastAsia="Microsoft Sans Serif"/>
          <w:color w:val="000000"/>
          <w:sz w:val="28"/>
          <w:szCs w:val="28"/>
          <w:lang w:eastAsia="uk-UA" w:bidi="uk-UA"/>
        </w:rPr>
      </w:pPr>
      <w:r>
        <w:rPr>
          <w:rFonts w:eastAsia="Microsoft Sans Serif"/>
          <w:b/>
          <w:color w:val="000000"/>
          <w:sz w:val="28"/>
          <w:szCs w:val="28"/>
          <w:lang w:eastAsia="uk-UA" w:bidi="uk-UA"/>
        </w:rPr>
        <w:tab/>
      </w:r>
      <w:r w:rsidRPr="00CB3B9B">
        <w:rPr>
          <w:rFonts w:eastAsia="Microsoft Sans Serif"/>
          <w:color w:val="000000"/>
          <w:sz w:val="28"/>
          <w:szCs w:val="28"/>
          <w:lang w:eastAsia="uk-UA" w:bidi="uk-UA"/>
        </w:rPr>
        <w:t>Керуючись</w:t>
      </w:r>
      <w:r>
        <w:rPr>
          <w:rFonts w:eastAsia="Microsoft Sans Serif"/>
          <w:color w:val="000000"/>
          <w:sz w:val="28"/>
          <w:szCs w:val="28"/>
          <w:lang w:eastAsia="uk-UA" w:bidi="uk-UA"/>
        </w:rPr>
        <w:t xml:space="preserve"> п. 8.6. статуту Комунального підприємства «Муніципальна варта» Фонтанської сільської ради Одеського району Одеської області, затвердженого рішенням сесії № 1735 від 27.10.2023, ст. 42, 59 Закону України «Про місцеве самоврядування в Україні» </w:t>
      </w:r>
      <w:proofErr w:type="spellStart"/>
      <w:r>
        <w:rPr>
          <w:rFonts w:eastAsia="Microsoft Sans Serif"/>
          <w:color w:val="000000"/>
          <w:sz w:val="28"/>
          <w:szCs w:val="28"/>
          <w:lang w:eastAsia="uk-UA" w:bidi="uk-UA"/>
        </w:rPr>
        <w:t>внести</w:t>
      </w:r>
      <w:proofErr w:type="spellEnd"/>
      <w:r>
        <w:rPr>
          <w:rFonts w:eastAsia="Microsoft Sans Serif"/>
          <w:color w:val="000000"/>
          <w:sz w:val="28"/>
          <w:szCs w:val="28"/>
          <w:lang w:eastAsia="uk-UA" w:bidi="uk-UA"/>
        </w:rPr>
        <w:t xml:space="preserve"> зміни до структури та штатного розпису Комунального підприємства «Муніципальна варта» Фонтанської сільської ради виклавши в новій редакції:</w:t>
      </w:r>
    </w:p>
    <w:p w:rsidR="007D6706" w:rsidRPr="00253BE9" w:rsidRDefault="007D6706" w:rsidP="007D6706">
      <w:pPr>
        <w:pStyle w:val="a3"/>
        <w:ind w:left="3540"/>
        <w:jc w:val="both"/>
        <w:rPr>
          <w:b/>
          <w:sz w:val="28"/>
          <w:szCs w:val="28"/>
          <w:lang w:val="uk-UA"/>
        </w:rPr>
      </w:pPr>
      <w:r w:rsidRPr="00253BE9">
        <w:rPr>
          <w:b/>
          <w:sz w:val="28"/>
          <w:szCs w:val="28"/>
          <w:lang w:val="uk-UA"/>
        </w:rPr>
        <w:t>ВИРІШИЛА:</w:t>
      </w:r>
    </w:p>
    <w:p w:rsidR="007D6706" w:rsidRPr="008074CC" w:rsidRDefault="007D6706" w:rsidP="007D6706">
      <w:pPr>
        <w:ind w:firstLine="708"/>
        <w:jc w:val="both"/>
        <w:rPr>
          <w:rFonts w:eastAsia="Microsoft Sans Serif"/>
          <w:color w:val="000000"/>
          <w:sz w:val="28"/>
          <w:szCs w:val="28"/>
          <w:lang w:eastAsia="uk-UA" w:bidi="uk-UA"/>
        </w:rPr>
      </w:pPr>
      <w:r w:rsidRPr="008074CC">
        <w:rPr>
          <w:rFonts w:eastAsia="Microsoft Sans Serif"/>
          <w:color w:val="000000"/>
          <w:sz w:val="28"/>
          <w:szCs w:val="28"/>
          <w:lang w:eastAsia="uk-UA" w:bidi="uk-UA"/>
        </w:rPr>
        <w:t>1</w:t>
      </w:r>
      <w:r>
        <w:rPr>
          <w:rFonts w:eastAsia="Microsoft Sans Serif"/>
          <w:color w:val="000000"/>
          <w:sz w:val="28"/>
          <w:szCs w:val="28"/>
          <w:lang w:eastAsia="uk-UA" w:bidi="uk-UA"/>
        </w:rPr>
        <w:t xml:space="preserve">. </w:t>
      </w:r>
      <w:r w:rsidRPr="008074CC">
        <w:rPr>
          <w:rFonts w:eastAsia="Microsoft Sans Serif"/>
          <w:color w:val="000000"/>
          <w:sz w:val="28"/>
          <w:szCs w:val="28"/>
          <w:lang w:eastAsia="uk-UA" w:bidi="uk-UA"/>
        </w:rPr>
        <w:t>Затвердити структуру та загальну численність працівників Комунального підприємства «Муніципальна варта» Фонтанської сільської ради Одеського району Одеської області на 202</w:t>
      </w:r>
      <w:r>
        <w:rPr>
          <w:rFonts w:eastAsia="Microsoft Sans Serif"/>
          <w:color w:val="000000"/>
          <w:sz w:val="28"/>
          <w:szCs w:val="28"/>
          <w:lang w:eastAsia="uk-UA" w:bidi="uk-UA"/>
        </w:rPr>
        <w:t>6</w:t>
      </w:r>
      <w:r w:rsidRPr="008074CC">
        <w:rPr>
          <w:rFonts w:eastAsia="Microsoft Sans Serif"/>
          <w:color w:val="000000"/>
          <w:sz w:val="28"/>
          <w:szCs w:val="28"/>
          <w:lang w:eastAsia="uk-UA" w:bidi="uk-UA"/>
        </w:rPr>
        <w:t xml:space="preserve"> рік (Додаток </w:t>
      </w:r>
      <w:r>
        <w:rPr>
          <w:rFonts w:eastAsia="Microsoft Sans Serif"/>
          <w:color w:val="000000"/>
          <w:sz w:val="28"/>
          <w:szCs w:val="28"/>
          <w:lang w:eastAsia="uk-UA" w:bidi="uk-UA"/>
        </w:rPr>
        <w:t>№1).</w:t>
      </w:r>
    </w:p>
    <w:p w:rsidR="007D6706" w:rsidRDefault="007D6706" w:rsidP="007D6706">
      <w:pPr>
        <w:jc w:val="both"/>
        <w:rPr>
          <w:sz w:val="28"/>
          <w:lang w:eastAsia="uk-UA" w:bidi="uk-UA"/>
        </w:rPr>
      </w:pPr>
      <w:r>
        <w:rPr>
          <w:lang w:eastAsia="uk-UA" w:bidi="uk-UA"/>
        </w:rPr>
        <w:tab/>
      </w:r>
      <w:r>
        <w:rPr>
          <w:sz w:val="28"/>
          <w:lang w:eastAsia="uk-UA" w:bidi="uk-UA"/>
        </w:rPr>
        <w:t>2. Затвердити штатний розпис працівників</w:t>
      </w:r>
      <w:r w:rsidRPr="008074CC">
        <w:rPr>
          <w:rFonts w:eastAsia="Microsoft Sans Serif"/>
          <w:color w:val="000000"/>
          <w:sz w:val="28"/>
          <w:szCs w:val="28"/>
          <w:lang w:eastAsia="uk-UA" w:bidi="uk-UA"/>
        </w:rPr>
        <w:t xml:space="preserve"> Комунального підприємства «Муніципальна варта» Фонтанської сільської ради Одеського району Одеської області на 202</w:t>
      </w:r>
      <w:r>
        <w:rPr>
          <w:rFonts w:eastAsia="Microsoft Sans Serif"/>
          <w:color w:val="000000"/>
          <w:sz w:val="28"/>
          <w:szCs w:val="28"/>
          <w:lang w:eastAsia="uk-UA" w:bidi="uk-UA"/>
        </w:rPr>
        <w:t>6</w:t>
      </w:r>
      <w:r w:rsidRPr="008074CC">
        <w:rPr>
          <w:rFonts w:eastAsia="Microsoft Sans Serif"/>
          <w:color w:val="000000"/>
          <w:sz w:val="28"/>
          <w:szCs w:val="28"/>
          <w:lang w:eastAsia="uk-UA" w:bidi="uk-UA"/>
        </w:rPr>
        <w:t xml:space="preserve"> рік (Додаток </w:t>
      </w:r>
      <w:r>
        <w:rPr>
          <w:rFonts w:eastAsia="Microsoft Sans Serif"/>
          <w:color w:val="000000"/>
          <w:sz w:val="28"/>
          <w:szCs w:val="28"/>
          <w:lang w:eastAsia="uk-UA" w:bidi="uk-UA"/>
        </w:rPr>
        <w:t>№2</w:t>
      </w:r>
      <w:r w:rsidRPr="008074CC">
        <w:rPr>
          <w:rFonts w:eastAsia="Microsoft Sans Serif"/>
          <w:color w:val="000000"/>
          <w:sz w:val="28"/>
          <w:szCs w:val="28"/>
          <w:lang w:eastAsia="uk-UA" w:bidi="uk-UA"/>
        </w:rPr>
        <w:t>)</w:t>
      </w:r>
      <w:r>
        <w:rPr>
          <w:rFonts w:eastAsia="Microsoft Sans Serif"/>
          <w:color w:val="000000"/>
          <w:sz w:val="28"/>
          <w:szCs w:val="28"/>
          <w:lang w:eastAsia="uk-UA" w:bidi="uk-UA"/>
        </w:rPr>
        <w:t>.</w:t>
      </w:r>
    </w:p>
    <w:p w:rsidR="007D6706" w:rsidRDefault="007D6706" w:rsidP="007D6706">
      <w:pPr>
        <w:jc w:val="both"/>
        <w:rPr>
          <w:rFonts w:eastAsia="Microsoft Sans Serif"/>
          <w:color w:val="000000"/>
          <w:sz w:val="28"/>
          <w:szCs w:val="28"/>
          <w:lang w:eastAsia="uk-UA" w:bidi="uk-UA"/>
        </w:rPr>
      </w:pPr>
      <w:r>
        <w:rPr>
          <w:sz w:val="28"/>
          <w:lang w:eastAsia="uk-UA" w:bidi="uk-UA"/>
        </w:rPr>
        <w:tab/>
        <w:t xml:space="preserve">3. Затвердити умови оплати праці працівників </w:t>
      </w:r>
      <w:r w:rsidRPr="008074CC">
        <w:rPr>
          <w:rFonts w:eastAsia="Microsoft Sans Serif"/>
          <w:color w:val="000000"/>
          <w:sz w:val="28"/>
          <w:szCs w:val="28"/>
          <w:lang w:eastAsia="uk-UA" w:bidi="uk-UA"/>
        </w:rPr>
        <w:t>Комунального підприємства «Муніципальна варта» Фонтанської сільської ради Одеського району Одеської області на 202</w:t>
      </w:r>
      <w:r>
        <w:rPr>
          <w:rFonts w:eastAsia="Microsoft Sans Serif"/>
          <w:color w:val="000000"/>
          <w:sz w:val="28"/>
          <w:szCs w:val="28"/>
          <w:lang w:eastAsia="uk-UA" w:bidi="uk-UA"/>
        </w:rPr>
        <w:t>6</w:t>
      </w:r>
      <w:r w:rsidRPr="008074CC">
        <w:rPr>
          <w:rFonts w:eastAsia="Microsoft Sans Serif"/>
          <w:color w:val="000000"/>
          <w:sz w:val="28"/>
          <w:szCs w:val="28"/>
          <w:lang w:eastAsia="uk-UA" w:bidi="uk-UA"/>
        </w:rPr>
        <w:t xml:space="preserve"> рік (Додаток №</w:t>
      </w:r>
      <w:r>
        <w:rPr>
          <w:rFonts w:eastAsia="Microsoft Sans Serif"/>
          <w:color w:val="000000"/>
          <w:sz w:val="28"/>
          <w:szCs w:val="28"/>
          <w:lang w:eastAsia="uk-UA" w:bidi="uk-UA"/>
        </w:rPr>
        <w:t>3).</w:t>
      </w:r>
    </w:p>
    <w:p w:rsidR="007D6706" w:rsidRDefault="007D6706" w:rsidP="007D6706">
      <w:pPr>
        <w:jc w:val="both"/>
        <w:rPr>
          <w:rFonts w:eastAsia="Microsoft Sans Serif"/>
          <w:color w:val="000000"/>
          <w:sz w:val="28"/>
          <w:szCs w:val="28"/>
          <w:lang w:eastAsia="uk-UA" w:bidi="uk-UA"/>
        </w:rPr>
      </w:pPr>
      <w:r>
        <w:rPr>
          <w:rFonts w:eastAsia="Microsoft Sans Serif"/>
          <w:color w:val="000000"/>
          <w:sz w:val="28"/>
          <w:szCs w:val="28"/>
          <w:lang w:eastAsia="uk-UA" w:bidi="uk-UA"/>
        </w:rPr>
        <w:tab/>
        <w:t xml:space="preserve">4. Затвердити Положення про преміювання працівників </w:t>
      </w:r>
      <w:r w:rsidRPr="008074CC">
        <w:rPr>
          <w:rFonts w:eastAsia="Microsoft Sans Serif"/>
          <w:color w:val="000000"/>
          <w:sz w:val="28"/>
          <w:szCs w:val="28"/>
          <w:lang w:eastAsia="uk-UA" w:bidi="uk-UA"/>
        </w:rPr>
        <w:t>Комунального підприємства «Муніципальна варта» Фонтанської сільської ради Одеського району Одеської області на 202</w:t>
      </w:r>
      <w:r>
        <w:rPr>
          <w:rFonts w:eastAsia="Microsoft Sans Serif"/>
          <w:color w:val="000000"/>
          <w:sz w:val="28"/>
          <w:szCs w:val="28"/>
          <w:lang w:eastAsia="uk-UA" w:bidi="uk-UA"/>
        </w:rPr>
        <w:t>6</w:t>
      </w:r>
      <w:r w:rsidRPr="008074CC">
        <w:rPr>
          <w:rFonts w:eastAsia="Microsoft Sans Serif"/>
          <w:color w:val="000000"/>
          <w:sz w:val="28"/>
          <w:szCs w:val="28"/>
          <w:lang w:eastAsia="uk-UA" w:bidi="uk-UA"/>
        </w:rPr>
        <w:t xml:space="preserve"> рік (Додаток №</w:t>
      </w:r>
      <w:r>
        <w:rPr>
          <w:rFonts w:eastAsia="Microsoft Sans Serif"/>
          <w:color w:val="000000"/>
          <w:sz w:val="28"/>
          <w:szCs w:val="28"/>
          <w:lang w:eastAsia="uk-UA" w:bidi="uk-UA"/>
        </w:rPr>
        <w:t>4).</w:t>
      </w:r>
    </w:p>
    <w:p w:rsidR="007D6706" w:rsidRPr="00487F6C" w:rsidRDefault="007D6706" w:rsidP="007D6706">
      <w:pPr>
        <w:ind w:firstLine="567"/>
        <w:jc w:val="both"/>
        <w:rPr>
          <w:sz w:val="28"/>
        </w:rPr>
      </w:pPr>
      <w:r>
        <w:rPr>
          <w:rFonts w:eastAsia="Microsoft Sans Serif"/>
          <w:color w:val="000000"/>
          <w:sz w:val="28"/>
          <w:szCs w:val="28"/>
          <w:lang w:eastAsia="uk-UA" w:bidi="uk-UA"/>
        </w:rPr>
        <w:tab/>
      </w:r>
      <w:r w:rsidRPr="00487F6C">
        <w:rPr>
          <w:sz w:val="28"/>
        </w:rPr>
        <w:t>5. Рішення набирає чинності з 01.0</w:t>
      </w:r>
      <w:r>
        <w:rPr>
          <w:sz w:val="28"/>
        </w:rPr>
        <w:t>1</w:t>
      </w:r>
      <w:r w:rsidRPr="00487F6C">
        <w:rPr>
          <w:sz w:val="28"/>
        </w:rPr>
        <w:t>.202</w:t>
      </w:r>
      <w:r>
        <w:rPr>
          <w:sz w:val="28"/>
        </w:rPr>
        <w:t>6</w:t>
      </w:r>
      <w:r w:rsidRPr="00487F6C">
        <w:rPr>
          <w:sz w:val="28"/>
        </w:rPr>
        <w:t>.</w:t>
      </w:r>
    </w:p>
    <w:p w:rsidR="007D6706" w:rsidRPr="00487F6C" w:rsidRDefault="007D6706" w:rsidP="007D6706">
      <w:pPr>
        <w:ind w:firstLine="567"/>
        <w:jc w:val="both"/>
        <w:rPr>
          <w:sz w:val="28"/>
        </w:rPr>
      </w:pPr>
      <w:r w:rsidRPr="00487F6C">
        <w:rPr>
          <w:sz w:val="28"/>
        </w:rPr>
        <w:t xml:space="preserve">6. Контроль за виконання даного рішення покласти на постійну комісію з питань фінансів, бюджету, планування соціально-економічного розвитку, інвестицій, міжнародного співробітництва (заступника голови комісії </w:t>
      </w:r>
      <w:r>
        <w:rPr>
          <w:sz w:val="28"/>
        </w:rPr>
        <w:t xml:space="preserve">              </w:t>
      </w:r>
      <w:r w:rsidRPr="00487F6C">
        <w:rPr>
          <w:sz w:val="28"/>
        </w:rPr>
        <w:t>Альону ВАВІЛОВУ).</w:t>
      </w:r>
    </w:p>
    <w:tbl>
      <w:tblPr>
        <w:tblStyle w:val="a8"/>
        <w:tblW w:w="15170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0"/>
        <w:gridCol w:w="1239"/>
        <w:gridCol w:w="3864"/>
        <w:gridCol w:w="7"/>
      </w:tblGrid>
      <w:tr w:rsidR="007D6706" w:rsidRPr="00DD3F13" w:rsidTr="00213288">
        <w:trPr>
          <w:trHeight w:val="971"/>
        </w:trPr>
        <w:tc>
          <w:tcPr>
            <w:tcW w:w="15170" w:type="dxa"/>
            <w:gridSpan w:val="4"/>
          </w:tcPr>
          <w:p w:rsidR="007D6706" w:rsidRPr="00DD3F13" w:rsidRDefault="007D6706" w:rsidP="00213288">
            <w:pPr>
              <w:jc w:val="both"/>
              <w:rPr>
                <w:rFonts w:eastAsia="Times New Roman"/>
                <w:b/>
                <w:color w:val="333333"/>
                <w:sz w:val="28"/>
                <w:szCs w:val="28"/>
              </w:rPr>
            </w:pPr>
          </w:p>
        </w:tc>
      </w:tr>
      <w:tr w:rsidR="007D6706" w:rsidRPr="00DD3F13" w:rsidTr="00213288">
        <w:trPr>
          <w:gridAfter w:val="1"/>
          <w:wAfter w:w="7" w:type="dxa"/>
        </w:trPr>
        <w:tc>
          <w:tcPr>
            <w:tcW w:w="10060" w:type="dxa"/>
          </w:tcPr>
          <w:p w:rsidR="007D6706" w:rsidRPr="00DD3F13" w:rsidRDefault="007D6706" w:rsidP="00213288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39" w:type="dxa"/>
          </w:tcPr>
          <w:p w:rsidR="007D6706" w:rsidRPr="00DD3F13" w:rsidRDefault="007D6706" w:rsidP="00213288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64" w:type="dxa"/>
            <w:vAlign w:val="center"/>
          </w:tcPr>
          <w:p w:rsidR="007D6706" w:rsidRPr="00DD3F13" w:rsidRDefault="007D6706" w:rsidP="00213288">
            <w:pPr>
              <w:jc w:val="right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7D6706" w:rsidRPr="00260A00" w:rsidRDefault="007D6706" w:rsidP="007D6706">
      <w:pPr>
        <w:ind w:right="-5044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В.о. сільського голови</w:t>
      </w:r>
      <w:r>
        <w:rPr>
          <w:rFonts w:eastAsia="Calibri"/>
          <w:b/>
          <w:sz w:val="28"/>
          <w:szCs w:val="28"/>
        </w:rPr>
        <w:tab/>
        <w:t xml:space="preserve">                                                    </w:t>
      </w:r>
      <w:r w:rsidRPr="00260A00">
        <w:rPr>
          <w:rFonts w:eastAsia="Calibri"/>
          <w:b/>
          <w:sz w:val="28"/>
          <w:szCs w:val="28"/>
        </w:rPr>
        <w:t>Андрій СЕРЕБРІЙ</w:t>
      </w:r>
    </w:p>
    <w:p w:rsidR="008548EF" w:rsidRDefault="008548EF" w:rsidP="008548EF">
      <w:pPr>
        <w:shd w:val="clear" w:color="auto" w:fill="FFFFFF"/>
        <w:jc w:val="both"/>
        <w:rPr>
          <w:rFonts w:eastAsia="Times New Roman"/>
          <w:color w:val="000000"/>
          <w:kern w:val="0"/>
          <w:sz w:val="28"/>
          <w:szCs w:val="28"/>
          <w:lang w:eastAsia="uk-UA" w:bidi="ar-SA"/>
        </w:rPr>
      </w:pPr>
    </w:p>
    <w:p w:rsidR="008548EF" w:rsidRDefault="008548EF" w:rsidP="008548EF">
      <w:pPr>
        <w:shd w:val="clear" w:color="auto" w:fill="FFFFFF"/>
        <w:jc w:val="both"/>
        <w:rPr>
          <w:rFonts w:eastAsia="Times New Roman"/>
          <w:color w:val="000000"/>
          <w:sz w:val="28"/>
          <w:szCs w:val="28"/>
          <w:lang w:eastAsia="uk-UA"/>
        </w:rPr>
      </w:pPr>
    </w:p>
    <w:p w:rsidR="008548EF" w:rsidRDefault="008548EF" w:rsidP="008548EF">
      <w:pPr>
        <w:ind w:left="4536"/>
        <w:jc w:val="both"/>
        <w:rPr>
          <w:rFonts w:eastAsiaTheme="minorHAnsi"/>
          <w:color w:val="000000" w:themeColor="text1"/>
          <w:sz w:val="20"/>
          <w:szCs w:val="20"/>
          <w:bdr w:val="none" w:sz="0" w:space="0" w:color="auto" w:frame="1"/>
          <w:lang w:eastAsia="en-US"/>
        </w:rPr>
      </w:pPr>
      <w:r>
        <w:rPr>
          <w:rFonts w:eastAsia="Times New Roman"/>
          <w:sz w:val="20"/>
          <w:szCs w:val="20"/>
          <w:lang w:eastAsia="uk-UA"/>
        </w:rPr>
        <w:t xml:space="preserve">Додаток №1 до </w:t>
      </w:r>
      <w:r w:rsidR="001A790C">
        <w:rPr>
          <w:rFonts w:eastAsia="Times New Roman"/>
          <w:sz w:val="20"/>
          <w:szCs w:val="20"/>
          <w:lang w:eastAsia="uk-UA"/>
        </w:rPr>
        <w:t>рішення сесії Фонтанської сільської ради  від 22.12.2025р. №3565</w:t>
      </w:r>
      <w:r>
        <w:rPr>
          <w:rFonts w:eastAsia="Times New Roman"/>
          <w:sz w:val="20"/>
          <w:szCs w:val="20"/>
          <w:lang w:eastAsia="uk-UA"/>
        </w:rPr>
        <w:t xml:space="preserve"> «</w:t>
      </w:r>
      <w:r>
        <w:rPr>
          <w:sz w:val="20"/>
          <w:szCs w:val="20"/>
        </w:rPr>
        <w:t xml:space="preserve">Про структури та численності штатного розпису, умов оплати праці та положення про преміювання Комунального підприємства «Муніципальна варта» Фонтанської сільської ради </w:t>
      </w:r>
      <w:r>
        <w:rPr>
          <w:color w:val="000000" w:themeColor="text1"/>
          <w:sz w:val="20"/>
          <w:szCs w:val="20"/>
          <w:bdr w:val="none" w:sz="0" w:space="0" w:color="auto" w:frame="1"/>
        </w:rPr>
        <w:t>на 2026</w:t>
      </w:r>
    </w:p>
    <w:p w:rsidR="008548EF" w:rsidRDefault="008548EF" w:rsidP="008548EF">
      <w:pPr>
        <w:ind w:left="4536"/>
        <w:jc w:val="both"/>
        <w:rPr>
          <w:rFonts w:eastAsia="Times New Roman"/>
          <w:sz w:val="20"/>
          <w:szCs w:val="20"/>
          <w:lang w:eastAsia="uk-UA"/>
        </w:rPr>
      </w:pPr>
      <w:r>
        <w:rPr>
          <w:color w:val="000000" w:themeColor="text1"/>
          <w:sz w:val="20"/>
          <w:szCs w:val="20"/>
          <w:bdr w:val="none" w:sz="0" w:space="0" w:color="auto" w:frame="1"/>
        </w:rPr>
        <w:t xml:space="preserve"> рік</w:t>
      </w:r>
      <w:r>
        <w:rPr>
          <w:rFonts w:eastAsia="Times New Roman"/>
          <w:sz w:val="20"/>
          <w:szCs w:val="20"/>
          <w:lang w:eastAsia="uk-UA"/>
        </w:rPr>
        <w:t>»</w:t>
      </w:r>
    </w:p>
    <w:p w:rsidR="008548EF" w:rsidRDefault="008548EF" w:rsidP="008548EF">
      <w:pPr>
        <w:jc w:val="right"/>
        <w:rPr>
          <w:rFonts w:eastAsia="Times New Roman"/>
          <w:b/>
          <w:sz w:val="28"/>
          <w:szCs w:val="28"/>
          <w:lang w:eastAsia="uk-UA"/>
        </w:rPr>
      </w:pPr>
    </w:p>
    <w:p w:rsidR="008548EF" w:rsidRDefault="008548EF" w:rsidP="008548EF">
      <w:pPr>
        <w:jc w:val="right"/>
        <w:rPr>
          <w:rFonts w:eastAsia="Times New Roman"/>
          <w:b/>
          <w:sz w:val="28"/>
          <w:szCs w:val="28"/>
          <w:lang w:eastAsia="uk-UA"/>
        </w:rPr>
      </w:pPr>
      <w:bookmarkStart w:id="0" w:name="_GoBack"/>
      <w:bookmarkEnd w:id="0"/>
      <w:r>
        <w:rPr>
          <w:rFonts w:eastAsia="Times New Roman"/>
          <w:b/>
          <w:sz w:val="28"/>
          <w:szCs w:val="28"/>
          <w:lang w:eastAsia="uk-UA"/>
        </w:rPr>
        <w:t xml:space="preserve"> </w:t>
      </w:r>
    </w:p>
    <w:p w:rsidR="008548EF" w:rsidRDefault="008548EF" w:rsidP="008548EF">
      <w:pPr>
        <w:jc w:val="right"/>
        <w:rPr>
          <w:rFonts w:eastAsia="Times New Roman"/>
          <w:b/>
          <w:sz w:val="28"/>
          <w:szCs w:val="28"/>
          <w:lang w:eastAsia="uk-UA"/>
        </w:rPr>
      </w:pPr>
    </w:p>
    <w:p w:rsidR="008548EF" w:rsidRDefault="008548EF" w:rsidP="008548EF">
      <w:pPr>
        <w:pStyle w:val="a5"/>
        <w:jc w:val="both"/>
        <w:rPr>
          <w:rFonts w:eastAsiaTheme="minorHAnsi" w:cs="Times New Roman"/>
          <w:b/>
          <w:sz w:val="28"/>
          <w:szCs w:val="28"/>
          <w:lang w:eastAsia="uk-UA"/>
        </w:rPr>
      </w:pPr>
      <w:r>
        <w:rPr>
          <w:rFonts w:cs="Times New Roman"/>
          <w:b/>
          <w:sz w:val="28"/>
          <w:szCs w:val="28"/>
          <w:lang w:eastAsia="uk-UA"/>
        </w:rPr>
        <w:t>Структура та численність працівників Комунального підприємства «Муніципальна варта» Одеського району Одеської області  на 2026 рік</w:t>
      </w:r>
    </w:p>
    <w:p w:rsidR="008548EF" w:rsidRDefault="008548EF" w:rsidP="008548EF">
      <w:pPr>
        <w:pStyle w:val="a5"/>
        <w:jc w:val="both"/>
        <w:rPr>
          <w:rFonts w:cs="Times New Roman"/>
          <w:b/>
          <w:sz w:val="28"/>
          <w:szCs w:val="28"/>
          <w:lang w:eastAsia="uk-UA"/>
        </w:rPr>
      </w:pPr>
    </w:p>
    <w:p w:rsidR="008548EF" w:rsidRDefault="008548EF" w:rsidP="008548EF">
      <w:pPr>
        <w:ind w:right="113" w:firstLine="567"/>
        <w:jc w:val="center"/>
        <w:rPr>
          <w:rFonts w:eastAsia="Times New Roman"/>
          <w:b/>
          <w:bCs/>
          <w:color w:val="000000"/>
          <w:lang w:eastAsia="uk-UA" w:bidi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6289"/>
        <w:gridCol w:w="2409"/>
      </w:tblGrid>
      <w:tr w:rsidR="008548EF" w:rsidTr="008548EF">
        <w:trPr>
          <w:trHeight w:val="570"/>
          <w:tblCellSpacing w:w="0" w:type="dxa"/>
        </w:trPr>
        <w:tc>
          <w:tcPr>
            <w:tcW w:w="61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jc w:val="center"/>
              <w:rPr>
                <w:rFonts w:eastAsiaTheme="minorHAnsi" w:cs="Times New Roman"/>
                <w:sz w:val="28"/>
                <w:szCs w:val="28"/>
                <w:lang w:eastAsia="uk-UA" w:bidi="ar-S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№ п/п</w:t>
            </w:r>
          </w:p>
        </w:tc>
        <w:tc>
          <w:tcPr>
            <w:tcW w:w="6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Назва с/п та посад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Кількість</w:t>
            </w:r>
          </w:p>
        </w:tc>
      </w:tr>
      <w:tr w:rsidR="008548EF" w:rsidTr="008548EF">
        <w:trPr>
          <w:trHeight w:val="507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48EF" w:rsidRDefault="008548EF">
            <w:pPr>
              <w:rPr>
                <w:sz w:val="28"/>
                <w:szCs w:val="28"/>
                <w:lang w:eastAsia="uk-UA"/>
              </w:rPr>
            </w:pPr>
          </w:p>
        </w:tc>
      </w:tr>
      <w:tr w:rsidR="008548EF" w:rsidTr="008548EF">
        <w:trPr>
          <w:trHeight w:val="300"/>
          <w:tblCellSpacing w:w="0" w:type="dxa"/>
        </w:trPr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Директор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8548EF" w:rsidTr="008548EF">
        <w:trPr>
          <w:trHeight w:val="300"/>
          <w:tblCellSpacing w:w="0" w:type="dxa"/>
        </w:trPr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rPr>
                <w:rFonts w:cs="Times New Roman"/>
                <w:sz w:val="28"/>
                <w:szCs w:val="28"/>
                <w:highlight w:val="yellow"/>
                <w:lang w:eastAsia="uk-UA"/>
              </w:rPr>
            </w:pPr>
            <w:r>
              <w:rPr>
                <w:rFonts w:cs="Times New Roman"/>
                <w:sz w:val="28"/>
                <w:szCs w:val="20"/>
                <w:lang w:eastAsia="uk-UA"/>
              </w:rPr>
              <w:t>Заступник директора з громадської безпеки та взаємодії з органами виконавчої влади, правоохоронними органами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8548EF" w:rsidTr="008548EF">
        <w:trPr>
          <w:trHeight w:val="234"/>
          <w:tblCellSpacing w:w="0" w:type="dxa"/>
        </w:trPr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rPr>
                <w:rFonts w:cs="Times New Roman"/>
                <w:sz w:val="28"/>
                <w:szCs w:val="28"/>
                <w:highlight w:val="yellow"/>
                <w:lang w:eastAsia="uk-UA"/>
              </w:rPr>
            </w:pPr>
            <w:r>
              <w:rPr>
                <w:rFonts w:cs="Times New Roman"/>
                <w:sz w:val="28"/>
                <w:szCs w:val="20"/>
                <w:lang w:eastAsia="uk-UA"/>
              </w:rPr>
              <w:t>Заступник директора з розвитку та взаємодії з громадськістю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8548EF" w:rsidTr="008548EF">
        <w:trPr>
          <w:trHeight w:val="300"/>
          <w:tblCellSpacing w:w="0" w:type="dxa"/>
        </w:trPr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Бухгалтер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8548EF" w:rsidTr="008548EF">
        <w:trPr>
          <w:trHeight w:val="300"/>
          <w:tblCellSpacing w:w="0" w:type="dxa"/>
        </w:trPr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Юрисконсульт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8548EF" w:rsidTr="008548EF">
        <w:trPr>
          <w:trHeight w:val="300"/>
          <w:tblCellSpacing w:w="0" w:type="dxa"/>
        </w:trPr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jc w:val="center"/>
              <w:rPr>
                <w:rFonts w:cs="Times New Roman"/>
                <w:sz w:val="28"/>
                <w:szCs w:val="28"/>
                <w:lang w:val="ru-RU" w:eastAsia="uk-UA"/>
              </w:rPr>
            </w:pPr>
            <w:r>
              <w:rPr>
                <w:rFonts w:cs="Times New Roman"/>
                <w:sz w:val="28"/>
                <w:szCs w:val="28"/>
                <w:lang w:val="ru-RU" w:eastAsia="uk-UA"/>
              </w:rPr>
              <w:t>6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rPr>
                <w:rFonts w:cs="Times New Roman"/>
                <w:sz w:val="28"/>
                <w:szCs w:val="28"/>
                <w:lang w:val="ru-RU" w:eastAsia="uk-UA"/>
              </w:rPr>
            </w:pPr>
            <w:r>
              <w:rPr>
                <w:rFonts w:cs="Times New Roman"/>
                <w:sz w:val="28"/>
                <w:szCs w:val="28"/>
                <w:lang w:val="ru-RU" w:eastAsia="uk-UA"/>
              </w:rPr>
              <w:t xml:space="preserve">Старший </w:t>
            </w:r>
            <w:r>
              <w:rPr>
                <w:rFonts w:cs="Times New Roman"/>
                <w:sz w:val="28"/>
                <w:szCs w:val="28"/>
                <w:lang w:eastAsia="uk-UA"/>
              </w:rPr>
              <w:t xml:space="preserve">інспектор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jc w:val="center"/>
              <w:rPr>
                <w:rFonts w:cs="Times New Roman"/>
                <w:sz w:val="28"/>
                <w:szCs w:val="28"/>
                <w:lang w:val="ru-RU" w:eastAsia="uk-UA"/>
              </w:rPr>
            </w:pPr>
            <w:r>
              <w:rPr>
                <w:rFonts w:cs="Times New Roman"/>
                <w:sz w:val="28"/>
                <w:szCs w:val="28"/>
                <w:lang w:val="ru-RU" w:eastAsia="uk-UA"/>
              </w:rPr>
              <w:t>4</w:t>
            </w:r>
          </w:p>
        </w:tc>
      </w:tr>
      <w:tr w:rsidR="008548EF" w:rsidTr="008548EF">
        <w:trPr>
          <w:trHeight w:val="300"/>
          <w:tblCellSpacing w:w="0" w:type="dxa"/>
        </w:trPr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Інспектор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jc w:val="center"/>
              <w:rPr>
                <w:rFonts w:cs="Times New Roman"/>
                <w:sz w:val="28"/>
                <w:szCs w:val="28"/>
                <w:lang w:val="ru-RU" w:eastAsia="uk-UA"/>
              </w:rPr>
            </w:pPr>
            <w:r>
              <w:rPr>
                <w:rFonts w:cs="Times New Roman"/>
                <w:sz w:val="28"/>
                <w:szCs w:val="28"/>
                <w:lang w:val="ru-RU" w:eastAsia="uk-UA"/>
              </w:rPr>
              <w:t>14</w:t>
            </w:r>
          </w:p>
        </w:tc>
      </w:tr>
      <w:tr w:rsidR="008548EF" w:rsidTr="008548EF">
        <w:trPr>
          <w:trHeight w:val="300"/>
          <w:tblCellSpacing w:w="0" w:type="dxa"/>
        </w:trPr>
        <w:tc>
          <w:tcPr>
            <w:tcW w:w="7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Всього: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548EF" w:rsidRDefault="008548EF">
            <w:pPr>
              <w:pStyle w:val="a5"/>
              <w:spacing w:line="256" w:lineRule="auto"/>
              <w:jc w:val="center"/>
              <w:rPr>
                <w:rFonts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  <w:lang w:eastAsia="uk-UA"/>
              </w:rPr>
              <w:t>23</w:t>
            </w:r>
          </w:p>
        </w:tc>
      </w:tr>
    </w:tbl>
    <w:p w:rsidR="008548EF" w:rsidRDefault="008548EF" w:rsidP="008548EF">
      <w:pPr>
        <w:ind w:right="113" w:firstLine="567"/>
        <w:jc w:val="right"/>
        <w:rPr>
          <w:rFonts w:eastAsia="Times New Roman"/>
          <w:b/>
          <w:bCs/>
          <w:color w:val="000000"/>
          <w:lang w:eastAsia="uk-UA" w:bidi="uk-UA"/>
        </w:rPr>
      </w:pPr>
    </w:p>
    <w:p w:rsidR="008548EF" w:rsidRDefault="008548EF" w:rsidP="008548EF">
      <w:pPr>
        <w:ind w:right="113" w:firstLine="567"/>
        <w:jc w:val="right"/>
        <w:rPr>
          <w:rFonts w:eastAsia="Times New Roman"/>
          <w:b/>
          <w:bCs/>
          <w:color w:val="000000"/>
          <w:lang w:eastAsia="uk-UA" w:bidi="uk-UA"/>
        </w:rPr>
      </w:pPr>
    </w:p>
    <w:p w:rsidR="008548EF" w:rsidRDefault="008548EF" w:rsidP="008548EF">
      <w:pPr>
        <w:ind w:right="113" w:firstLine="567"/>
        <w:jc w:val="right"/>
        <w:rPr>
          <w:rFonts w:eastAsia="Times New Roman"/>
          <w:b/>
          <w:bCs/>
          <w:color w:val="000000"/>
          <w:lang w:eastAsia="uk-UA" w:bidi="uk-UA"/>
        </w:rPr>
      </w:pPr>
    </w:p>
    <w:p w:rsidR="008548EF" w:rsidRDefault="008548EF" w:rsidP="008548EF">
      <w:pPr>
        <w:ind w:right="113" w:firstLine="567"/>
        <w:jc w:val="right"/>
        <w:rPr>
          <w:rFonts w:eastAsia="Times New Roman"/>
          <w:b/>
          <w:bCs/>
          <w:color w:val="000000"/>
          <w:lang w:eastAsia="uk-UA" w:bidi="uk-UA"/>
        </w:rPr>
      </w:pPr>
    </w:p>
    <w:p w:rsidR="001A790C" w:rsidRPr="00260A00" w:rsidRDefault="001A790C" w:rsidP="001A790C">
      <w:pPr>
        <w:ind w:right="-5044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В.о. сільського голови</w:t>
      </w:r>
      <w:r>
        <w:rPr>
          <w:rFonts w:eastAsia="Calibri"/>
          <w:b/>
          <w:sz w:val="28"/>
          <w:szCs w:val="28"/>
        </w:rPr>
        <w:tab/>
        <w:t xml:space="preserve">                                                    </w:t>
      </w:r>
      <w:r w:rsidRPr="00260A00">
        <w:rPr>
          <w:rFonts w:eastAsia="Calibri"/>
          <w:b/>
          <w:sz w:val="28"/>
          <w:szCs w:val="28"/>
        </w:rPr>
        <w:t>Андрій СЕРЕБРІЙ</w:t>
      </w:r>
    </w:p>
    <w:p w:rsidR="008548EF" w:rsidRDefault="008548EF" w:rsidP="008548EF">
      <w:pPr>
        <w:ind w:right="113" w:firstLine="567"/>
        <w:jc w:val="right"/>
        <w:rPr>
          <w:rFonts w:eastAsia="Times New Roman"/>
          <w:b/>
          <w:bCs/>
          <w:color w:val="000000"/>
          <w:lang w:eastAsia="uk-UA" w:bidi="uk-UA"/>
        </w:rPr>
      </w:pPr>
    </w:p>
    <w:p w:rsidR="008548EF" w:rsidRDefault="008548EF" w:rsidP="008548EF">
      <w:pPr>
        <w:ind w:right="113" w:firstLine="567"/>
        <w:jc w:val="right"/>
        <w:rPr>
          <w:rFonts w:eastAsia="Times New Roman"/>
          <w:b/>
          <w:bCs/>
          <w:color w:val="000000"/>
          <w:lang w:eastAsia="uk-UA" w:bidi="uk-UA"/>
        </w:rPr>
      </w:pPr>
    </w:p>
    <w:p w:rsidR="008548EF" w:rsidRDefault="008548EF" w:rsidP="008548EF">
      <w:pPr>
        <w:ind w:right="113" w:firstLine="567"/>
        <w:jc w:val="right"/>
        <w:rPr>
          <w:rFonts w:eastAsia="Times New Roman"/>
          <w:b/>
          <w:bCs/>
          <w:color w:val="000000"/>
          <w:lang w:eastAsia="uk-UA" w:bidi="uk-UA"/>
        </w:rPr>
      </w:pPr>
    </w:p>
    <w:p w:rsidR="008548EF" w:rsidRDefault="008548EF" w:rsidP="008548EF">
      <w:pPr>
        <w:jc w:val="center"/>
        <w:rPr>
          <w:rFonts w:eastAsia="Times New Roman"/>
          <w:b/>
          <w:sz w:val="28"/>
          <w:szCs w:val="28"/>
          <w:lang w:eastAsia="uk-UA"/>
        </w:rPr>
      </w:pPr>
    </w:p>
    <w:p w:rsidR="008548EF" w:rsidRDefault="008548EF" w:rsidP="008548EF">
      <w:pPr>
        <w:jc w:val="center"/>
        <w:rPr>
          <w:rFonts w:eastAsia="Times New Roman"/>
          <w:b/>
          <w:sz w:val="28"/>
          <w:szCs w:val="28"/>
          <w:lang w:eastAsia="uk-UA"/>
        </w:rPr>
      </w:pPr>
    </w:p>
    <w:p w:rsidR="008548EF" w:rsidRDefault="008548EF" w:rsidP="008548EF">
      <w:pPr>
        <w:jc w:val="center"/>
        <w:rPr>
          <w:rFonts w:eastAsia="Times New Roman"/>
          <w:b/>
          <w:sz w:val="28"/>
          <w:szCs w:val="28"/>
          <w:lang w:eastAsia="uk-UA"/>
        </w:rPr>
      </w:pPr>
    </w:p>
    <w:p w:rsidR="008548EF" w:rsidRDefault="008548EF" w:rsidP="008548EF">
      <w:pPr>
        <w:jc w:val="center"/>
        <w:rPr>
          <w:rFonts w:eastAsia="Times New Roman"/>
          <w:b/>
          <w:sz w:val="28"/>
          <w:szCs w:val="28"/>
          <w:lang w:eastAsia="uk-UA"/>
        </w:rPr>
      </w:pPr>
    </w:p>
    <w:p w:rsidR="008548EF" w:rsidRDefault="008548EF" w:rsidP="008548EF">
      <w:pPr>
        <w:jc w:val="center"/>
        <w:rPr>
          <w:rFonts w:eastAsia="Times New Roman"/>
          <w:b/>
          <w:sz w:val="28"/>
          <w:szCs w:val="28"/>
          <w:lang w:eastAsia="uk-UA"/>
        </w:rPr>
      </w:pPr>
    </w:p>
    <w:p w:rsidR="008548EF" w:rsidRDefault="008548EF" w:rsidP="008548EF">
      <w:pPr>
        <w:jc w:val="center"/>
        <w:rPr>
          <w:rFonts w:eastAsia="Times New Roman"/>
          <w:b/>
          <w:sz w:val="28"/>
          <w:szCs w:val="28"/>
          <w:lang w:eastAsia="uk-UA"/>
        </w:rPr>
      </w:pPr>
    </w:p>
    <w:p w:rsidR="008548EF" w:rsidRDefault="008548EF" w:rsidP="008548EF">
      <w:pPr>
        <w:jc w:val="center"/>
        <w:rPr>
          <w:rFonts w:eastAsia="Times New Roman"/>
          <w:b/>
          <w:sz w:val="28"/>
          <w:szCs w:val="28"/>
          <w:lang w:eastAsia="uk-UA"/>
        </w:rPr>
      </w:pPr>
    </w:p>
    <w:p w:rsidR="008548EF" w:rsidRDefault="008548EF" w:rsidP="008548EF">
      <w:pPr>
        <w:jc w:val="center"/>
        <w:rPr>
          <w:rFonts w:eastAsia="Times New Roman"/>
          <w:b/>
          <w:sz w:val="28"/>
          <w:szCs w:val="28"/>
          <w:lang w:eastAsia="uk-UA"/>
        </w:rPr>
      </w:pPr>
    </w:p>
    <w:p w:rsidR="008548EF" w:rsidRDefault="008548EF" w:rsidP="008548EF">
      <w:pPr>
        <w:jc w:val="center"/>
        <w:rPr>
          <w:rFonts w:eastAsia="Times New Roman"/>
          <w:b/>
          <w:sz w:val="28"/>
          <w:szCs w:val="28"/>
          <w:lang w:eastAsia="uk-UA"/>
        </w:rPr>
      </w:pPr>
    </w:p>
    <w:p w:rsidR="008548EF" w:rsidRDefault="008548EF" w:rsidP="008548EF">
      <w:pPr>
        <w:ind w:left="4536" w:firstLine="567"/>
        <w:jc w:val="both"/>
        <w:rPr>
          <w:rFonts w:eastAsia="Times New Roman"/>
          <w:lang w:eastAsia="uk-UA"/>
        </w:rPr>
      </w:pPr>
    </w:p>
    <w:p w:rsidR="007D6706" w:rsidRDefault="007D6706" w:rsidP="008548EF">
      <w:pPr>
        <w:ind w:left="4536"/>
        <w:jc w:val="both"/>
        <w:rPr>
          <w:rFonts w:eastAsia="Times New Roman"/>
          <w:sz w:val="20"/>
          <w:szCs w:val="20"/>
          <w:lang w:eastAsia="uk-UA"/>
        </w:rPr>
      </w:pPr>
    </w:p>
    <w:p w:rsidR="001A790C" w:rsidRPr="001A790C" w:rsidRDefault="001A790C" w:rsidP="001A790C">
      <w:pPr>
        <w:ind w:left="4536"/>
        <w:jc w:val="both"/>
        <w:rPr>
          <w:rFonts w:eastAsiaTheme="minorHAnsi"/>
          <w:color w:val="000000" w:themeColor="text1"/>
          <w:sz w:val="20"/>
          <w:szCs w:val="20"/>
          <w:bdr w:val="none" w:sz="0" w:space="0" w:color="auto" w:frame="1"/>
          <w:lang w:eastAsia="en-US"/>
        </w:rPr>
      </w:pPr>
      <w:r>
        <w:rPr>
          <w:rFonts w:eastAsia="Times New Roman"/>
          <w:sz w:val="20"/>
          <w:szCs w:val="20"/>
          <w:lang w:eastAsia="uk-UA"/>
        </w:rPr>
        <w:t>Додаток №</w:t>
      </w:r>
      <w:r>
        <w:rPr>
          <w:rFonts w:eastAsia="Times New Roman"/>
          <w:sz w:val="20"/>
          <w:szCs w:val="20"/>
          <w:lang w:eastAsia="uk-UA"/>
        </w:rPr>
        <w:t>2</w:t>
      </w:r>
      <w:r>
        <w:rPr>
          <w:rFonts w:eastAsia="Times New Roman"/>
          <w:sz w:val="20"/>
          <w:szCs w:val="20"/>
          <w:lang w:eastAsia="uk-UA"/>
        </w:rPr>
        <w:t xml:space="preserve"> до рішення сесії Фонтанської сільської ради  від 22.12.2025р. №3565 «</w:t>
      </w:r>
      <w:r>
        <w:rPr>
          <w:sz w:val="20"/>
          <w:szCs w:val="20"/>
        </w:rPr>
        <w:t xml:space="preserve">Про структури та численності штатного розпису, умов оплати праці та положення про преміювання Комунального підприємства «Муніципальна варта» Фонтанської сільської ради </w:t>
      </w:r>
      <w:r>
        <w:rPr>
          <w:color w:val="000000" w:themeColor="text1"/>
          <w:sz w:val="20"/>
          <w:szCs w:val="20"/>
          <w:bdr w:val="none" w:sz="0" w:space="0" w:color="auto" w:frame="1"/>
        </w:rPr>
        <w:t>на 2026</w:t>
      </w:r>
      <w:r>
        <w:rPr>
          <w:rFonts w:eastAsiaTheme="minorHAnsi"/>
          <w:color w:val="000000" w:themeColor="text1"/>
          <w:sz w:val="20"/>
          <w:szCs w:val="20"/>
          <w:bdr w:val="none" w:sz="0" w:space="0" w:color="auto" w:frame="1"/>
          <w:lang w:eastAsia="en-US"/>
        </w:rPr>
        <w:t xml:space="preserve"> </w:t>
      </w:r>
      <w:r>
        <w:rPr>
          <w:color w:val="000000" w:themeColor="text1"/>
          <w:sz w:val="20"/>
          <w:szCs w:val="20"/>
          <w:bdr w:val="none" w:sz="0" w:space="0" w:color="auto" w:frame="1"/>
        </w:rPr>
        <w:t>рік</w:t>
      </w:r>
      <w:r>
        <w:rPr>
          <w:rFonts w:eastAsia="Times New Roman"/>
          <w:sz w:val="20"/>
          <w:szCs w:val="20"/>
          <w:lang w:eastAsia="uk-UA"/>
        </w:rPr>
        <w:t>»</w:t>
      </w:r>
    </w:p>
    <w:p w:rsidR="008548EF" w:rsidRDefault="008548EF" w:rsidP="008548EF">
      <w:pPr>
        <w:ind w:left="4536"/>
        <w:jc w:val="both"/>
        <w:rPr>
          <w:rFonts w:eastAsia="Times New Roman"/>
          <w:lang w:eastAsia="uk-UA"/>
        </w:rPr>
      </w:pPr>
    </w:p>
    <w:p w:rsidR="008548EF" w:rsidRDefault="008548EF" w:rsidP="008548EF">
      <w:pPr>
        <w:ind w:left="4536" w:firstLine="567"/>
        <w:jc w:val="both"/>
        <w:rPr>
          <w:rFonts w:eastAsia="Times New Roman"/>
          <w:b/>
          <w:sz w:val="28"/>
          <w:szCs w:val="28"/>
          <w:lang w:eastAsia="uk-UA"/>
        </w:rPr>
      </w:pPr>
    </w:p>
    <w:p w:rsidR="008548EF" w:rsidRDefault="008548EF" w:rsidP="008548EF">
      <w:pPr>
        <w:jc w:val="center"/>
        <w:rPr>
          <w:rFonts w:eastAsia="Times New Roman"/>
          <w:b/>
          <w:sz w:val="28"/>
          <w:szCs w:val="28"/>
          <w:lang w:eastAsia="uk-UA"/>
        </w:rPr>
      </w:pPr>
      <w:r>
        <w:rPr>
          <w:rFonts w:eastAsia="Times New Roman"/>
          <w:b/>
          <w:sz w:val="28"/>
          <w:szCs w:val="28"/>
          <w:lang w:eastAsia="uk-UA"/>
        </w:rPr>
        <w:t xml:space="preserve">Штатний розпис </w:t>
      </w:r>
    </w:p>
    <w:p w:rsidR="008548EF" w:rsidRDefault="008548EF" w:rsidP="008548EF">
      <w:pPr>
        <w:jc w:val="center"/>
        <w:rPr>
          <w:rFonts w:eastAsia="Times New Roman"/>
          <w:b/>
          <w:sz w:val="28"/>
          <w:szCs w:val="28"/>
          <w:lang w:eastAsia="uk-UA"/>
        </w:rPr>
      </w:pPr>
      <w:r>
        <w:rPr>
          <w:rFonts w:eastAsia="Times New Roman"/>
          <w:b/>
          <w:sz w:val="28"/>
          <w:szCs w:val="28"/>
          <w:lang w:eastAsia="uk-UA"/>
        </w:rPr>
        <w:t>працівників К</w:t>
      </w:r>
      <w:r>
        <w:rPr>
          <w:rFonts w:eastAsia="Times New Roman"/>
          <w:b/>
          <w:bCs/>
          <w:sz w:val="28"/>
          <w:szCs w:val="28"/>
          <w:lang w:eastAsia="uk-UA"/>
        </w:rPr>
        <w:t xml:space="preserve">омунального підприємства «Муніципальна варта» Одеського району Одеської області </w:t>
      </w:r>
      <w:r>
        <w:rPr>
          <w:rFonts w:eastAsia="Times New Roman"/>
          <w:b/>
          <w:sz w:val="28"/>
          <w:szCs w:val="28"/>
          <w:lang w:eastAsia="uk-UA"/>
        </w:rPr>
        <w:t xml:space="preserve"> на 2026 рік </w:t>
      </w:r>
    </w:p>
    <w:p w:rsidR="008548EF" w:rsidRDefault="008548EF" w:rsidP="008548EF">
      <w:pPr>
        <w:jc w:val="center"/>
        <w:rPr>
          <w:rFonts w:eastAsia="Times New Roman"/>
          <w:b/>
          <w:sz w:val="28"/>
          <w:szCs w:val="28"/>
          <w:lang w:eastAsia="uk-UA"/>
        </w:rPr>
      </w:pPr>
    </w:p>
    <w:p w:rsidR="008548EF" w:rsidRDefault="008548EF" w:rsidP="008548EF">
      <w:pPr>
        <w:ind w:right="113" w:firstLine="567"/>
        <w:rPr>
          <w:rFonts w:eastAsia="Times New Roman"/>
          <w:bCs/>
          <w:color w:val="000000"/>
          <w:lang w:eastAsia="uk-UA" w:bidi="uk-UA"/>
        </w:rPr>
      </w:pPr>
      <w:r>
        <w:rPr>
          <w:rFonts w:eastAsia="Times New Roman"/>
          <w:b/>
          <w:bCs/>
          <w:color w:val="000000"/>
          <w:lang w:eastAsia="uk-UA" w:bidi="uk-UA"/>
        </w:rPr>
        <w:t>Прожитковий мінімум з 01.01.2026р. – 3 328,00грн.</w:t>
      </w:r>
    </w:p>
    <w:tbl>
      <w:tblPr>
        <w:tblStyle w:val="a8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82"/>
        <w:gridCol w:w="1787"/>
        <w:gridCol w:w="851"/>
        <w:gridCol w:w="1134"/>
        <w:gridCol w:w="1134"/>
        <w:gridCol w:w="992"/>
        <w:gridCol w:w="992"/>
        <w:gridCol w:w="1134"/>
        <w:gridCol w:w="1065"/>
      </w:tblGrid>
      <w:tr w:rsidR="008548EF" w:rsidTr="008548EF"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ru-RU" w:bidi="ar-SA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asciiTheme="minorHAnsi" w:eastAsiaTheme="minorHAnsi" w:hAnsiTheme="minorHAnsi" w:cstheme="minorBidi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№ п/п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asciiTheme="minorHAnsi" w:eastAsiaTheme="minorHAnsi" w:hAnsiTheme="minorHAnsi" w:cstheme="minorBidi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Посада, професія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asciiTheme="minorHAnsi" w:eastAsiaTheme="minorHAnsi" w:hAnsiTheme="minorHAnsi" w:cstheme="minorBidi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asciiTheme="minorHAnsi" w:eastAsiaTheme="minorHAnsi" w:hAnsiTheme="minorHAnsi" w:cstheme="minorBidi"/>
                <w:sz w:val="16"/>
                <w:szCs w:val="22"/>
                <w:lang w:eastAsia="en-US"/>
              </w:rPr>
            </w:pPr>
            <w:proofErr w:type="spellStart"/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Кільк</w:t>
            </w:r>
            <w:proofErr w:type="spellEnd"/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штатн</w:t>
            </w:r>
            <w:proofErr w:type="spellEnd"/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. один.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jc w:val="center"/>
              <w:rPr>
                <w:sz w:val="16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Коефіцієнт співвідношення до мінімальної тарифної ставки робітника І розряду (</w:t>
            </w:r>
            <w:proofErr w:type="spellStart"/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місяч</w:t>
            </w:r>
            <w:proofErr w:type="spellEnd"/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тариф. ставки)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asciiTheme="minorHAnsi" w:eastAsiaTheme="minorHAnsi" w:hAnsiTheme="minorHAnsi" w:cstheme="minorBidi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Посадовий оклад (грн)</w:t>
            </w:r>
          </w:p>
        </w:tc>
      </w:tr>
      <w:tr w:rsidR="008548EF" w:rsidTr="008548EF"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rPr>
                <w:sz w:val="16"/>
                <w:szCs w:val="22"/>
                <w:lang w:eastAsia="en-US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rPr>
                <w:sz w:val="16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rPr>
                <w:sz w:val="16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rPr>
                <w:sz w:val="16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jc w:val="center"/>
              <w:rPr>
                <w:sz w:val="16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Коефіцієнт робітника 1 розряду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jc w:val="center"/>
              <w:rPr>
                <w:sz w:val="16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Коефіцієнт за видами робіт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jc w:val="center"/>
              <w:rPr>
                <w:sz w:val="16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Коефіцієнт за професією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jc w:val="center"/>
              <w:rPr>
                <w:sz w:val="16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Підвищення на 10% за старшого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rPr>
                <w:sz w:val="16"/>
                <w:szCs w:val="22"/>
                <w:lang w:eastAsia="en-US"/>
              </w:rPr>
            </w:pPr>
          </w:p>
        </w:tc>
      </w:tr>
      <w:tr w:rsidR="008548EF" w:rsidTr="008548E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</w:tr>
      <w:tr w:rsidR="008548EF" w:rsidTr="008548E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/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/>
        </w:tc>
      </w:tr>
      <w:tr w:rsidR="008548EF" w:rsidTr="008548E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Директор</w:t>
            </w: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1210.1</w:t>
            </w: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1.34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34784</w:t>
            </w:r>
          </w:p>
        </w:tc>
      </w:tr>
      <w:tr w:rsidR="008548EF" w:rsidTr="008548E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uk-UA"/>
              </w:rPr>
              <w:t>Заступник директора з громадської безпеки та взаємодії з органами виконавчої влади, правоохоронними органами</w:t>
            </w:r>
          </w:p>
          <w:p w:rsidR="008548EF" w:rsidRDefault="008548E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1210.1</w:t>
            </w: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8548EF" w:rsidRDefault="008548EF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1.34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24081</w:t>
            </w:r>
          </w:p>
        </w:tc>
      </w:tr>
      <w:tr w:rsidR="008548EF" w:rsidTr="008548E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uk-UA"/>
              </w:rPr>
              <w:t xml:space="preserve">Заступник директора з розвитку та взаємодії з громадськістю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1210.1</w:t>
            </w: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8548EF" w:rsidRDefault="008548EF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1.34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22298</w:t>
            </w:r>
          </w:p>
        </w:tc>
      </w:tr>
      <w:tr w:rsidR="008548EF" w:rsidTr="008548E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2411.2</w:t>
            </w: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8548EF" w:rsidRDefault="008548EF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1.34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19622</w:t>
            </w:r>
          </w:p>
        </w:tc>
      </w:tr>
      <w:tr w:rsidR="008548EF" w:rsidTr="008548E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Юрисконсульт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2429</w:t>
            </w: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8548EF" w:rsidRDefault="008548EF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1.34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19622</w:t>
            </w:r>
          </w:p>
        </w:tc>
      </w:tr>
      <w:tr w:rsidR="008548EF" w:rsidTr="008548E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8EF" w:rsidRDefault="008548EF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Старший інспектор</w:t>
            </w:r>
          </w:p>
          <w:p w:rsidR="008548EF" w:rsidRDefault="008548E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3439</w:t>
            </w: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8548EF" w:rsidRDefault="008548EF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1.34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1A79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1A79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19622</w:t>
            </w:r>
          </w:p>
        </w:tc>
      </w:tr>
      <w:tr w:rsidR="008548EF" w:rsidTr="008548E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8EF" w:rsidRDefault="008548E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Інспектор</w:t>
            </w:r>
          </w:p>
          <w:p w:rsidR="008548EF" w:rsidRDefault="008548E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3439</w:t>
            </w:r>
          </w:p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8548EF" w:rsidRDefault="008548EF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1.34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17838</w:t>
            </w:r>
          </w:p>
        </w:tc>
      </w:tr>
    </w:tbl>
    <w:p w:rsidR="008548EF" w:rsidRDefault="008548EF" w:rsidP="008548EF">
      <w:pPr>
        <w:jc w:val="both"/>
        <w:rPr>
          <w:rFonts w:eastAsia="Calibri"/>
          <w:sz w:val="28"/>
          <w:szCs w:val="28"/>
          <w:lang w:eastAsia="ru-RU"/>
        </w:rPr>
      </w:pPr>
    </w:p>
    <w:p w:rsidR="008548EF" w:rsidRDefault="008548EF" w:rsidP="008548EF">
      <w:pPr>
        <w:jc w:val="both"/>
        <w:rPr>
          <w:rFonts w:eastAsia="Calibri"/>
          <w:sz w:val="28"/>
          <w:szCs w:val="28"/>
          <w:lang w:eastAsia="ru-RU"/>
        </w:rPr>
      </w:pPr>
    </w:p>
    <w:p w:rsidR="001A790C" w:rsidRPr="00260A00" w:rsidRDefault="001A790C" w:rsidP="001A790C">
      <w:pPr>
        <w:ind w:right="-5044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В.о. сільського голови</w:t>
      </w:r>
      <w:r>
        <w:rPr>
          <w:rFonts w:eastAsia="Calibri"/>
          <w:b/>
          <w:sz w:val="28"/>
          <w:szCs w:val="28"/>
        </w:rPr>
        <w:tab/>
        <w:t xml:space="preserve">                                                    </w:t>
      </w:r>
      <w:r w:rsidRPr="00260A00">
        <w:rPr>
          <w:rFonts w:eastAsia="Calibri"/>
          <w:b/>
          <w:sz w:val="28"/>
          <w:szCs w:val="28"/>
        </w:rPr>
        <w:t>Андрій СЕРЕБРІЙ</w:t>
      </w:r>
    </w:p>
    <w:p w:rsidR="008548EF" w:rsidRDefault="008548EF" w:rsidP="008548EF">
      <w:pPr>
        <w:rPr>
          <w:rFonts w:eastAsia="Calibri"/>
          <w:sz w:val="28"/>
          <w:szCs w:val="28"/>
          <w:lang w:eastAsia="ru-RU"/>
        </w:rPr>
      </w:pPr>
    </w:p>
    <w:p w:rsidR="008548EF" w:rsidRDefault="008548EF" w:rsidP="008548EF">
      <w:pPr>
        <w:ind w:right="113"/>
        <w:jc w:val="right"/>
        <w:rPr>
          <w:rFonts w:eastAsia="Times New Roman"/>
          <w:b/>
          <w:bCs/>
          <w:color w:val="000000"/>
          <w:sz w:val="28"/>
          <w:szCs w:val="28"/>
          <w:lang w:eastAsia="uk-UA" w:bidi="uk-UA"/>
        </w:rPr>
      </w:pPr>
    </w:p>
    <w:p w:rsidR="008548EF" w:rsidRDefault="008548EF" w:rsidP="008548EF">
      <w:pPr>
        <w:ind w:right="113"/>
        <w:jc w:val="right"/>
        <w:rPr>
          <w:rFonts w:eastAsia="Times New Roman"/>
          <w:b/>
          <w:bCs/>
          <w:color w:val="000000"/>
          <w:sz w:val="28"/>
          <w:szCs w:val="28"/>
          <w:lang w:eastAsia="uk-UA" w:bidi="uk-UA"/>
        </w:rPr>
      </w:pPr>
    </w:p>
    <w:p w:rsidR="008548EF" w:rsidRDefault="008548EF" w:rsidP="008548EF">
      <w:pPr>
        <w:ind w:right="113"/>
        <w:jc w:val="right"/>
        <w:rPr>
          <w:rFonts w:eastAsia="Times New Roman"/>
          <w:b/>
          <w:bCs/>
          <w:color w:val="000000"/>
          <w:sz w:val="28"/>
          <w:szCs w:val="28"/>
          <w:lang w:eastAsia="uk-UA" w:bidi="uk-UA"/>
        </w:rPr>
      </w:pPr>
    </w:p>
    <w:p w:rsidR="001A790C" w:rsidRDefault="001A790C" w:rsidP="001A790C">
      <w:pPr>
        <w:ind w:left="4536"/>
        <w:jc w:val="both"/>
        <w:rPr>
          <w:rFonts w:eastAsia="Times New Roman"/>
          <w:sz w:val="20"/>
          <w:szCs w:val="20"/>
          <w:lang w:eastAsia="uk-UA"/>
        </w:rPr>
      </w:pPr>
      <w:r>
        <w:rPr>
          <w:rFonts w:eastAsia="Times New Roman"/>
          <w:sz w:val="20"/>
          <w:szCs w:val="20"/>
          <w:lang w:eastAsia="uk-UA"/>
        </w:rPr>
        <w:lastRenderedPageBreak/>
        <w:t>Додаток №</w:t>
      </w:r>
      <w:r>
        <w:rPr>
          <w:rFonts w:eastAsia="Times New Roman"/>
          <w:sz w:val="20"/>
          <w:szCs w:val="20"/>
          <w:lang w:eastAsia="uk-UA"/>
        </w:rPr>
        <w:t>3</w:t>
      </w:r>
      <w:r>
        <w:rPr>
          <w:rFonts w:eastAsia="Times New Roman"/>
          <w:sz w:val="20"/>
          <w:szCs w:val="20"/>
          <w:lang w:eastAsia="uk-UA"/>
        </w:rPr>
        <w:t xml:space="preserve"> до рішення сесії Фонтанської сільської ради  від 22.12.2025р. №3565 «</w:t>
      </w:r>
      <w:r>
        <w:rPr>
          <w:sz w:val="20"/>
          <w:szCs w:val="20"/>
        </w:rPr>
        <w:t xml:space="preserve">Про структури та численності штатного розпису, умов оплати праці та положення про преміювання Комунального підприємства «Муніципальна варта» Фонтанської сільської ради </w:t>
      </w:r>
      <w:r>
        <w:rPr>
          <w:color w:val="000000" w:themeColor="text1"/>
          <w:sz w:val="20"/>
          <w:szCs w:val="20"/>
          <w:bdr w:val="none" w:sz="0" w:space="0" w:color="auto" w:frame="1"/>
        </w:rPr>
        <w:t>на 2026</w:t>
      </w:r>
      <w:r>
        <w:rPr>
          <w:rFonts w:eastAsiaTheme="minorHAnsi"/>
          <w:color w:val="000000" w:themeColor="text1"/>
          <w:sz w:val="20"/>
          <w:szCs w:val="20"/>
          <w:bdr w:val="none" w:sz="0" w:space="0" w:color="auto" w:frame="1"/>
          <w:lang w:eastAsia="en-US"/>
        </w:rPr>
        <w:t xml:space="preserve"> </w:t>
      </w:r>
      <w:r>
        <w:rPr>
          <w:color w:val="000000" w:themeColor="text1"/>
          <w:sz w:val="20"/>
          <w:szCs w:val="20"/>
          <w:bdr w:val="none" w:sz="0" w:space="0" w:color="auto" w:frame="1"/>
        </w:rPr>
        <w:t>рік</w:t>
      </w:r>
      <w:r>
        <w:rPr>
          <w:rFonts w:eastAsia="Times New Roman"/>
          <w:sz w:val="20"/>
          <w:szCs w:val="20"/>
          <w:lang w:eastAsia="uk-UA"/>
        </w:rPr>
        <w:t>»</w:t>
      </w:r>
    </w:p>
    <w:p w:rsidR="001A790C" w:rsidRPr="001A790C" w:rsidRDefault="001A790C" w:rsidP="001A790C">
      <w:pPr>
        <w:ind w:left="4536"/>
        <w:jc w:val="both"/>
        <w:rPr>
          <w:rFonts w:eastAsiaTheme="minorHAnsi"/>
          <w:color w:val="000000" w:themeColor="text1"/>
          <w:sz w:val="20"/>
          <w:szCs w:val="20"/>
          <w:bdr w:val="none" w:sz="0" w:space="0" w:color="auto" w:frame="1"/>
          <w:lang w:eastAsia="en-US"/>
        </w:rPr>
      </w:pPr>
    </w:p>
    <w:p w:rsidR="008548EF" w:rsidRDefault="008548EF" w:rsidP="008548EF">
      <w:pPr>
        <w:jc w:val="center"/>
        <w:rPr>
          <w:rFonts w:eastAsia="Calibri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uk-UA"/>
        </w:rPr>
        <w:t>Умови оплати праці працівників К</w:t>
      </w:r>
      <w:r>
        <w:rPr>
          <w:rFonts w:eastAsia="Times New Roman"/>
          <w:b/>
          <w:bCs/>
          <w:sz w:val="28"/>
          <w:szCs w:val="28"/>
          <w:lang w:eastAsia="uk-UA"/>
        </w:rPr>
        <w:t xml:space="preserve">омунального підприємства «Муніципальна варта» Одеського району Одеської області </w:t>
      </w:r>
      <w:r>
        <w:rPr>
          <w:rFonts w:eastAsia="Times New Roman"/>
          <w:b/>
          <w:sz w:val="28"/>
          <w:szCs w:val="28"/>
          <w:lang w:eastAsia="uk-UA"/>
        </w:rPr>
        <w:t xml:space="preserve"> на 2026 рік</w:t>
      </w:r>
    </w:p>
    <w:p w:rsidR="008548EF" w:rsidRPr="008548EF" w:rsidRDefault="008548EF" w:rsidP="008548EF">
      <w:pPr>
        <w:pStyle w:val="a3"/>
        <w:numPr>
          <w:ilvl w:val="0"/>
          <w:numId w:val="2"/>
        </w:numPr>
        <w:ind w:left="0" w:firstLine="567"/>
        <w:contextualSpacing/>
        <w:jc w:val="both"/>
        <w:rPr>
          <w:sz w:val="28"/>
          <w:szCs w:val="28"/>
          <w:lang w:val="uk-UA" w:eastAsia="uk-UA"/>
        </w:rPr>
      </w:pPr>
      <w:r w:rsidRPr="008548EF">
        <w:rPr>
          <w:sz w:val="28"/>
          <w:szCs w:val="28"/>
          <w:lang w:val="uk-UA" w:eastAsia="uk-UA"/>
        </w:rPr>
        <w:t xml:space="preserve">Розміри посадових окладів працівників </w:t>
      </w:r>
      <w:r w:rsidRPr="008548EF">
        <w:rPr>
          <w:bCs/>
          <w:sz w:val="28"/>
          <w:szCs w:val="28"/>
          <w:lang w:val="uk-UA" w:eastAsia="uk-UA"/>
        </w:rPr>
        <w:t xml:space="preserve">комунального підприємства «Муніципальна варта» Фонтанської сільської ради Одеського району Одеської області встановлюються </w:t>
      </w:r>
      <w:r w:rsidRPr="008548EF">
        <w:rPr>
          <w:sz w:val="28"/>
          <w:szCs w:val="28"/>
          <w:lang w:val="uk-UA" w:eastAsia="uk-UA"/>
        </w:rPr>
        <w:t>відповідно до Закону України "Про Державний бюджет України на 2023 рік", Галузевої угоди,  укладеної відповідно до законів України «Про колективні договори і угоди» та Порядком застосування норм Галузевої угоди затвердженої Федерацією роботодавців від 01.06.2021р №71-06-21, «Про соціальний діалог в Україні» між Міністерством регіонального розвитку, будівництва та житлово-комунального господарства України, Об’єднанням організацій роботодавців «Всеукраїнська конфедерація роботодавців житлово-комунальної галузі України» 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України.</w:t>
      </w:r>
    </w:p>
    <w:p w:rsidR="008548EF" w:rsidRDefault="008548EF" w:rsidP="008548EF">
      <w:pPr>
        <w:widowControl/>
        <w:numPr>
          <w:ilvl w:val="0"/>
          <w:numId w:val="2"/>
        </w:numPr>
        <w:suppressAutoHyphens w:val="0"/>
        <w:ind w:left="0" w:firstLine="567"/>
        <w:contextualSpacing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Встановити коефіцієнти:</w:t>
      </w:r>
    </w:p>
    <w:p w:rsidR="008548EF" w:rsidRDefault="008548EF" w:rsidP="008548EF">
      <w:pPr>
        <w:widowControl/>
        <w:numPr>
          <w:ilvl w:val="1"/>
          <w:numId w:val="2"/>
        </w:numPr>
        <w:suppressAutoHyphens w:val="0"/>
        <w:ind w:left="0" w:firstLine="567"/>
        <w:contextualSpacing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Коефіцієнт співвідношення мінімальної тарифної ставки робітників мінімальної тарифної ставки за підгалузями та видами робіт: невиробничі види робіт і послуг – 1,34;</w:t>
      </w:r>
    </w:p>
    <w:p w:rsidR="008548EF" w:rsidRDefault="008548EF" w:rsidP="008548EF">
      <w:pPr>
        <w:widowControl/>
        <w:numPr>
          <w:ilvl w:val="1"/>
          <w:numId w:val="2"/>
        </w:numPr>
        <w:suppressAutoHyphens w:val="0"/>
        <w:ind w:left="0" w:firstLine="567"/>
        <w:contextualSpacing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Коефіцієнт співвідношень мінімальних розмірів місячних посадових окладів керівних працівників і фахівців до мінімального посадового окладу працівника основної професії, встановлених в колективному договорі:</w:t>
      </w:r>
    </w:p>
    <w:tbl>
      <w:tblPr>
        <w:tblStyle w:val="a8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5890"/>
        <w:gridCol w:w="2898"/>
      </w:tblGrid>
      <w:tr w:rsidR="008548EF" w:rsidTr="008548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tabs>
                <w:tab w:val="right" w:pos="619"/>
              </w:tabs>
              <w:ind w:left="-1404"/>
              <w:contextualSpacing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п\п</w:t>
            </w:r>
            <w:r>
              <w:rPr>
                <w:rFonts w:eastAsia="Times New Roman"/>
                <w:sz w:val="28"/>
                <w:szCs w:val="28"/>
                <w:lang w:eastAsia="uk-UA"/>
              </w:rPr>
              <w:tab/>
              <w:t>п\п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both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Найменування посад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Коефіцієнт співвідношень</w:t>
            </w:r>
          </w:p>
        </w:tc>
      </w:tr>
      <w:tr w:rsidR="008548EF" w:rsidTr="008548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both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Директор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center"/>
              <w:rPr>
                <w:rFonts w:eastAsia="Times New Roman"/>
                <w:sz w:val="28"/>
                <w:szCs w:val="28"/>
                <w:lang w:val="ru-RU"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3</w:t>
            </w:r>
            <w:r>
              <w:rPr>
                <w:rFonts w:eastAsia="Times New Roman"/>
                <w:sz w:val="28"/>
                <w:szCs w:val="28"/>
                <w:lang w:val="ru-RU" w:eastAsia="uk-UA"/>
              </w:rPr>
              <w:t>,9</w:t>
            </w:r>
          </w:p>
        </w:tc>
      </w:tr>
      <w:tr w:rsidR="008548EF" w:rsidTr="008548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pStyle w:val="a5"/>
              <w:rPr>
                <w:rFonts w:eastAsiaTheme="minorHAnsi" w:cs="Times New Roman"/>
                <w:sz w:val="28"/>
                <w:szCs w:val="28"/>
                <w:highlight w:val="yellow"/>
                <w:lang w:eastAsia="uk-UA"/>
              </w:rPr>
            </w:pPr>
            <w:r>
              <w:rPr>
                <w:rFonts w:cs="Times New Roman"/>
                <w:sz w:val="28"/>
                <w:szCs w:val="20"/>
                <w:lang w:eastAsia="uk-UA"/>
              </w:rPr>
              <w:t>Заступник директора з громадської безпеки та взаємодії з органами виконавчої влади, правоохоронними органами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2,7</w:t>
            </w:r>
          </w:p>
        </w:tc>
      </w:tr>
      <w:tr w:rsidR="008548EF" w:rsidTr="008548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8EF" w:rsidRDefault="008548EF">
            <w:pPr>
              <w:pStyle w:val="a5"/>
              <w:rPr>
                <w:rFonts w:eastAsiaTheme="minorHAnsi" w:cs="Times New Roman"/>
                <w:sz w:val="28"/>
                <w:szCs w:val="28"/>
                <w:highlight w:val="yellow"/>
                <w:lang w:eastAsia="uk-UA"/>
              </w:rPr>
            </w:pPr>
            <w:r>
              <w:rPr>
                <w:rFonts w:cs="Times New Roman"/>
                <w:sz w:val="28"/>
                <w:szCs w:val="20"/>
                <w:lang w:eastAsia="uk-UA"/>
              </w:rPr>
              <w:t>Заступник директора з розвитку та взаємодії з громадськістю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2,5</w:t>
            </w:r>
          </w:p>
        </w:tc>
      </w:tr>
      <w:tr w:rsidR="008548EF" w:rsidTr="008548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both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Бухгалтер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center"/>
              <w:rPr>
                <w:rFonts w:eastAsia="Times New Roman"/>
                <w:sz w:val="28"/>
                <w:szCs w:val="28"/>
                <w:lang w:val="ru-RU"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2</w:t>
            </w:r>
            <w:r>
              <w:rPr>
                <w:rFonts w:eastAsia="Times New Roman"/>
                <w:sz w:val="28"/>
                <w:szCs w:val="28"/>
                <w:lang w:val="ru-RU" w:eastAsia="uk-UA"/>
              </w:rPr>
              <w:t>,2</w:t>
            </w:r>
          </w:p>
        </w:tc>
      </w:tr>
      <w:tr w:rsidR="008548EF" w:rsidTr="008548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both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Юрисконсульт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center"/>
              <w:rPr>
                <w:rFonts w:eastAsia="Times New Roman"/>
                <w:sz w:val="28"/>
                <w:szCs w:val="28"/>
                <w:lang w:val="ru-RU"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2</w:t>
            </w:r>
            <w:r>
              <w:rPr>
                <w:rFonts w:eastAsia="Times New Roman"/>
                <w:sz w:val="28"/>
                <w:szCs w:val="28"/>
                <w:lang w:val="ru-RU" w:eastAsia="uk-UA"/>
              </w:rPr>
              <w:t>,2</w:t>
            </w:r>
          </w:p>
        </w:tc>
      </w:tr>
      <w:tr w:rsidR="008548EF" w:rsidTr="008548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both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Інспектор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8EF" w:rsidRDefault="008548EF">
            <w:pPr>
              <w:contextualSpacing/>
              <w:jc w:val="center"/>
              <w:rPr>
                <w:rFonts w:eastAsia="Times New Roman"/>
                <w:sz w:val="28"/>
                <w:szCs w:val="28"/>
                <w:lang w:val="ru-RU" w:eastAsia="uk-UA"/>
              </w:rPr>
            </w:pPr>
            <w:r>
              <w:rPr>
                <w:rFonts w:eastAsia="Times New Roman"/>
                <w:sz w:val="28"/>
                <w:szCs w:val="28"/>
                <w:lang w:val="ru-RU" w:eastAsia="uk-UA"/>
              </w:rPr>
              <w:t>2,0</w:t>
            </w:r>
          </w:p>
        </w:tc>
      </w:tr>
    </w:tbl>
    <w:p w:rsidR="008548EF" w:rsidRDefault="008548EF" w:rsidP="008548EF">
      <w:pPr>
        <w:widowControl/>
        <w:numPr>
          <w:ilvl w:val="0"/>
          <w:numId w:val="3"/>
        </w:numPr>
        <w:suppressAutoHyphens w:val="0"/>
        <w:ind w:left="0" w:firstLine="567"/>
        <w:contextualSpacing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Встановити інспекторам доплату у  розмірі 35 % годинної тарифної ставки (посадового окладу) за роботу в нічний час за кожну годину роботи з 22.00 години до 6.00 години.</w:t>
      </w:r>
    </w:p>
    <w:p w:rsidR="008548EF" w:rsidRDefault="008548EF" w:rsidP="008548EF">
      <w:pPr>
        <w:widowControl/>
        <w:suppressAutoHyphens w:val="0"/>
        <w:contextualSpacing/>
        <w:jc w:val="both"/>
        <w:rPr>
          <w:rFonts w:eastAsia="Times New Roman"/>
          <w:sz w:val="28"/>
          <w:szCs w:val="28"/>
          <w:lang w:eastAsia="uk-UA"/>
        </w:rPr>
      </w:pPr>
    </w:p>
    <w:p w:rsidR="008548EF" w:rsidRDefault="008548EF" w:rsidP="008548EF">
      <w:pPr>
        <w:widowControl/>
        <w:suppressAutoHyphens w:val="0"/>
        <w:contextualSpacing/>
        <w:jc w:val="both"/>
        <w:rPr>
          <w:rFonts w:eastAsia="Times New Roman"/>
          <w:sz w:val="28"/>
          <w:szCs w:val="28"/>
          <w:lang w:eastAsia="uk-UA"/>
        </w:rPr>
      </w:pPr>
    </w:p>
    <w:p w:rsidR="008548EF" w:rsidRDefault="008548EF" w:rsidP="008548EF">
      <w:pPr>
        <w:widowControl/>
        <w:suppressAutoHyphens w:val="0"/>
        <w:contextualSpacing/>
        <w:jc w:val="both"/>
        <w:rPr>
          <w:rFonts w:eastAsia="Times New Roman"/>
          <w:sz w:val="28"/>
          <w:szCs w:val="28"/>
          <w:lang w:eastAsia="uk-UA"/>
        </w:rPr>
      </w:pPr>
    </w:p>
    <w:p w:rsidR="008548EF" w:rsidRDefault="008548EF" w:rsidP="008548EF">
      <w:pPr>
        <w:widowControl/>
        <w:suppressAutoHyphens w:val="0"/>
        <w:contextualSpacing/>
        <w:jc w:val="both"/>
        <w:rPr>
          <w:rFonts w:eastAsia="Times New Roman"/>
          <w:sz w:val="28"/>
          <w:szCs w:val="28"/>
          <w:lang w:eastAsia="uk-UA"/>
        </w:rPr>
      </w:pPr>
    </w:p>
    <w:p w:rsidR="008548EF" w:rsidRDefault="008548EF" w:rsidP="008548EF">
      <w:pPr>
        <w:ind w:left="567"/>
        <w:contextualSpacing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lastRenderedPageBreak/>
        <w:t xml:space="preserve">Встановити наступні надбавки </w:t>
      </w:r>
      <w:r>
        <w:rPr>
          <w:rFonts w:eastAsia="Times New Roman"/>
          <w:sz w:val="28"/>
          <w:szCs w:val="28"/>
          <w:lang w:val="ru-RU" w:eastAsia="uk-UA"/>
        </w:rPr>
        <w:t>:</w:t>
      </w:r>
    </w:p>
    <w:p w:rsidR="008548EF" w:rsidRDefault="008548EF" w:rsidP="008548EF">
      <w:pPr>
        <w:widowControl/>
        <w:numPr>
          <w:ilvl w:val="0"/>
          <w:numId w:val="3"/>
        </w:numPr>
        <w:suppressAutoHyphens w:val="0"/>
        <w:ind w:left="0" w:firstLine="567"/>
        <w:contextualSpacing/>
        <w:jc w:val="both"/>
        <w:rPr>
          <w:rFonts w:eastAsia="Times New Roman"/>
          <w:b/>
          <w:sz w:val="28"/>
          <w:szCs w:val="28"/>
          <w:u w:val="single"/>
          <w:lang w:eastAsia="uk-UA"/>
        </w:rPr>
      </w:pPr>
      <w:r>
        <w:rPr>
          <w:rFonts w:eastAsia="Times New Roman"/>
          <w:sz w:val="28"/>
          <w:szCs w:val="28"/>
          <w:u w:val="single"/>
          <w:lang w:eastAsia="uk-UA"/>
        </w:rPr>
        <w:t>за складність, напруженість у роботі</w:t>
      </w:r>
      <w:r>
        <w:rPr>
          <w:rFonts w:eastAsia="Times New Roman"/>
          <w:b/>
          <w:sz w:val="28"/>
          <w:szCs w:val="28"/>
          <w:u w:val="single"/>
          <w:lang w:eastAsia="uk-UA"/>
        </w:rPr>
        <w:t>:</w:t>
      </w:r>
    </w:p>
    <w:p w:rsidR="008548EF" w:rsidRDefault="008548EF" w:rsidP="008548EF">
      <w:pPr>
        <w:widowControl/>
        <w:numPr>
          <w:ilvl w:val="1"/>
          <w:numId w:val="3"/>
        </w:numPr>
        <w:suppressAutoHyphens w:val="0"/>
        <w:ind w:left="0" w:firstLine="567"/>
        <w:contextualSpacing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color w:val="333333"/>
          <w:sz w:val="28"/>
          <w:szCs w:val="28"/>
          <w:shd w:val="clear" w:color="auto" w:fill="FFFFFF"/>
          <w:lang w:eastAsia="uk-UA"/>
        </w:rPr>
        <w:t>Керівнику до 35% від посадового окладу.</w:t>
      </w:r>
    </w:p>
    <w:p w:rsidR="008548EF" w:rsidRDefault="008548EF" w:rsidP="008548EF">
      <w:pPr>
        <w:widowControl/>
        <w:numPr>
          <w:ilvl w:val="1"/>
          <w:numId w:val="3"/>
        </w:numPr>
        <w:suppressAutoHyphens w:val="0"/>
        <w:ind w:left="0" w:firstLine="567"/>
        <w:contextualSpacing/>
        <w:jc w:val="both"/>
        <w:rPr>
          <w:rFonts w:eastAsia="Times New Roman"/>
          <w:sz w:val="28"/>
          <w:szCs w:val="28"/>
          <w:lang w:eastAsia="uk-UA"/>
        </w:rPr>
      </w:pPr>
      <w:r>
        <w:rPr>
          <w:sz w:val="28"/>
          <w:szCs w:val="20"/>
          <w:lang w:eastAsia="uk-UA"/>
        </w:rPr>
        <w:t>Заступник директора з громадської безпеки та взаємодії з органами виконавчої влади, правоохоронними органами до</w:t>
      </w:r>
      <w:r>
        <w:rPr>
          <w:rFonts w:eastAsia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eastAsia="Times New Roman"/>
          <w:color w:val="333333"/>
          <w:sz w:val="28"/>
          <w:szCs w:val="28"/>
          <w:shd w:val="clear" w:color="auto" w:fill="FFFFFF"/>
          <w:lang w:eastAsia="uk-UA"/>
        </w:rPr>
        <w:t>20% від посадового окладу.</w:t>
      </w:r>
    </w:p>
    <w:p w:rsidR="008548EF" w:rsidRDefault="008548EF" w:rsidP="008548EF">
      <w:pPr>
        <w:widowControl/>
        <w:numPr>
          <w:ilvl w:val="1"/>
          <w:numId w:val="3"/>
        </w:numPr>
        <w:suppressAutoHyphens w:val="0"/>
        <w:ind w:left="0" w:firstLine="567"/>
        <w:contextualSpacing/>
        <w:jc w:val="both"/>
        <w:rPr>
          <w:rFonts w:eastAsia="Times New Roman"/>
          <w:sz w:val="28"/>
          <w:szCs w:val="28"/>
          <w:lang w:eastAsia="uk-UA"/>
        </w:rPr>
      </w:pPr>
      <w:r>
        <w:rPr>
          <w:sz w:val="28"/>
          <w:szCs w:val="20"/>
          <w:lang w:eastAsia="uk-UA"/>
        </w:rPr>
        <w:t>Заступник директора з розвитку та взаємодії з громадськістю</w:t>
      </w:r>
      <w:r>
        <w:rPr>
          <w:rFonts w:eastAsia="Times New Roman"/>
          <w:color w:val="333333"/>
          <w:sz w:val="28"/>
          <w:szCs w:val="28"/>
          <w:shd w:val="clear" w:color="auto" w:fill="FFFFFF"/>
          <w:lang w:eastAsia="uk-UA"/>
        </w:rPr>
        <w:t xml:space="preserve"> до 15%   від посадового окладу</w:t>
      </w:r>
      <w:r>
        <w:rPr>
          <w:rFonts w:eastAsia="Times New Roman"/>
          <w:color w:val="333333"/>
          <w:sz w:val="28"/>
          <w:szCs w:val="28"/>
          <w:shd w:val="clear" w:color="auto" w:fill="FFFFFF"/>
          <w:lang w:val="ru-RU" w:eastAsia="uk-UA"/>
        </w:rPr>
        <w:t>.</w:t>
      </w:r>
    </w:p>
    <w:p w:rsidR="008548EF" w:rsidRDefault="008548EF" w:rsidP="008548EF">
      <w:pPr>
        <w:widowControl/>
        <w:numPr>
          <w:ilvl w:val="1"/>
          <w:numId w:val="3"/>
        </w:numPr>
        <w:suppressAutoHyphens w:val="0"/>
        <w:ind w:left="0" w:firstLine="567"/>
        <w:contextualSpacing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color w:val="000000"/>
          <w:sz w:val="28"/>
          <w:szCs w:val="28"/>
          <w:lang w:val="ru-RU" w:eastAsia="ru-RU"/>
        </w:rPr>
        <w:t>Бухгалтеру до 40</w:t>
      </w:r>
      <w:r>
        <w:rPr>
          <w:rFonts w:eastAsia="Times New Roman"/>
          <w:color w:val="333333"/>
          <w:sz w:val="28"/>
          <w:szCs w:val="28"/>
          <w:shd w:val="clear" w:color="auto" w:fill="FFFFFF"/>
          <w:lang w:eastAsia="uk-UA"/>
        </w:rPr>
        <w:t xml:space="preserve"> % від посадового окладу</w:t>
      </w:r>
      <w:r>
        <w:rPr>
          <w:rFonts w:eastAsia="Times New Roman"/>
          <w:color w:val="333333"/>
          <w:sz w:val="28"/>
          <w:szCs w:val="28"/>
          <w:shd w:val="clear" w:color="auto" w:fill="FFFFFF"/>
          <w:lang w:val="ru-RU" w:eastAsia="uk-UA"/>
        </w:rPr>
        <w:t>.</w:t>
      </w:r>
    </w:p>
    <w:p w:rsidR="008548EF" w:rsidRDefault="008548EF" w:rsidP="008548EF">
      <w:pPr>
        <w:pStyle w:val="a3"/>
        <w:numPr>
          <w:ilvl w:val="1"/>
          <w:numId w:val="3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>
        <w:rPr>
          <w:color w:val="000000"/>
          <w:sz w:val="28"/>
          <w:szCs w:val="28"/>
        </w:rPr>
        <w:t>Юрисконсультанту до 10</w:t>
      </w:r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%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від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посадового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окладу</w:t>
      </w:r>
      <w:r>
        <w:rPr>
          <w:color w:val="000000"/>
          <w:sz w:val="28"/>
          <w:szCs w:val="28"/>
        </w:rPr>
        <w:t>,</w:t>
      </w:r>
    </w:p>
    <w:p w:rsidR="008548EF" w:rsidRDefault="008548EF" w:rsidP="008548EF">
      <w:pPr>
        <w:pStyle w:val="a3"/>
        <w:numPr>
          <w:ilvl w:val="1"/>
          <w:numId w:val="3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>
        <w:rPr>
          <w:color w:val="000000"/>
          <w:sz w:val="28"/>
          <w:szCs w:val="28"/>
        </w:rPr>
        <w:t xml:space="preserve"> старшим </w:t>
      </w:r>
      <w:proofErr w:type="spellStart"/>
      <w:r>
        <w:rPr>
          <w:color w:val="000000"/>
          <w:sz w:val="28"/>
          <w:szCs w:val="28"/>
        </w:rPr>
        <w:t>інспекторам</w:t>
      </w:r>
      <w:proofErr w:type="spellEnd"/>
      <w:r>
        <w:rPr>
          <w:color w:val="000000"/>
          <w:sz w:val="28"/>
          <w:szCs w:val="28"/>
        </w:rPr>
        <w:t xml:space="preserve"> до 35</w:t>
      </w:r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%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від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посадового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окладу</w:t>
      </w:r>
    </w:p>
    <w:p w:rsidR="008548EF" w:rsidRDefault="008548EF" w:rsidP="008548EF">
      <w:pPr>
        <w:pStyle w:val="a3"/>
        <w:numPr>
          <w:ilvl w:val="1"/>
          <w:numId w:val="3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інспекторам</w:t>
      </w:r>
      <w:proofErr w:type="spellEnd"/>
      <w:r>
        <w:rPr>
          <w:color w:val="000000"/>
          <w:sz w:val="28"/>
          <w:szCs w:val="28"/>
        </w:rPr>
        <w:t xml:space="preserve"> до 20</w:t>
      </w:r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%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від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посадового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окладу.</w:t>
      </w:r>
    </w:p>
    <w:p w:rsidR="008548EF" w:rsidRDefault="008548EF" w:rsidP="008548EF">
      <w:pPr>
        <w:ind w:left="567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val="ru-RU" w:eastAsia="uk-UA"/>
        </w:rPr>
        <w:t xml:space="preserve"> </w:t>
      </w:r>
    </w:p>
    <w:p w:rsidR="008548EF" w:rsidRDefault="008548EF" w:rsidP="008548EF">
      <w:pPr>
        <w:pStyle w:val="a3"/>
        <w:numPr>
          <w:ilvl w:val="0"/>
          <w:numId w:val="3"/>
        </w:numPr>
        <w:contextualSpacing/>
        <w:jc w:val="both"/>
        <w:rPr>
          <w:sz w:val="28"/>
          <w:szCs w:val="28"/>
          <w:lang w:eastAsia="uk-UA"/>
        </w:rPr>
      </w:pPr>
      <w:r>
        <w:rPr>
          <w:color w:val="333333"/>
          <w:sz w:val="28"/>
          <w:szCs w:val="28"/>
          <w:u w:val="single"/>
          <w:shd w:val="clear" w:color="auto" w:fill="FFFFFF"/>
          <w:lang w:eastAsia="uk-UA"/>
        </w:rPr>
        <w:t xml:space="preserve">За </w:t>
      </w:r>
      <w:proofErr w:type="spellStart"/>
      <w:r>
        <w:rPr>
          <w:color w:val="333333"/>
          <w:sz w:val="28"/>
          <w:szCs w:val="28"/>
          <w:u w:val="single"/>
          <w:shd w:val="clear" w:color="auto" w:fill="FFFFFF"/>
          <w:lang w:eastAsia="uk-UA"/>
        </w:rPr>
        <w:t>покладення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на </w:t>
      </w:r>
      <w:proofErr w:type="spellStart"/>
      <w:proofErr w:type="gramStart"/>
      <w:r>
        <w:rPr>
          <w:color w:val="333333"/>
          <w:sz w:val="28"/>
          <w:szCs w:val="28"/>
          <w:shd w:val="clear" w:color="auto" w:fill="FFFFFF"/>
          <w:lang w:eastAsia="uk-UA"/>
        </w:rPr>
        <w:t>працівника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із</w:t>
      </w:r>
      <w:proofErr w:type="spellEnd"/>
      <w:proofErr w:type="gram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штатної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чисельності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color w:val="333333"/>
          <w:sz w:val="28"/>
          <w:szCs w:val="28"/>
          <w:u w:val="single"/>
          <w:shd w:val="clear" w:color="auto" w:fill="FFFFFF"/>
          <w:lang w:eastAsia="uk-UA"/>
        </w:rPr>
        <w:t>функцій</w:t>
      </w:r>
      <w:proofErr w:type="spellEnd"/>
      <w:r>
        <w:rPr>
          <w:color w:val="333333"/>
          <w:sz w:val="28"/>
          <w:szCs w:val="28"/>
          <w:u w:val="single"/>
          <w:shd w:val="clear" w:color="auto" w:fill="FFFFFF"/>
          <w:lang w:eastAsia="uk-UA"/>
        </w:rPr>
        <w:t xml:space="preserve"> </w:t>
      </w:r>
      <w:proofErr w:type="spellStart"/>
      <w:r>
        <w:rPr>
          <w:color w:val="333333"/>
          <w:sz w:val="28"/>
          <w:szCs w:val="28"/>
          <w:u w:val="single"/>
          <w:shd w:val="clear" w:color="auto" w:fill="FFFFFF"/>
          <w:lang w:eastAsia="uk-UA"/>
        </w:rPr>
        <w:t>уповноваженої</w:t>
      </w:r>
      <w:proofErr w:type="spellEnd"/>
      <w:r>
        <w:rPr>
          <w:color w:val="333333"/>
          <w:sz w:val="28"/>
          <w:szCs w:val="28"/>
          <w:u w:val="single"/>
          <w:shd w:val="clear" w:color="auto" w:fill="FFFFFF"/>
          <w:lang w:eastAsia="uk-UA"/>
        </w:rPr>
        <w:t xml:space="preserve"> особи</w:t>
      </w:r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, як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додаткової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роботи</w:t>
      </w:r>
      <w:proofErr w:type="spellEnd"/>
      <w:r>
        <w:rPr>
          <w:sz w:val="28"/>
          <w:szCs w:val="28"/>
          <w:lang w:eastAsia="uk-UA"/>
        </w:rPr>
        <w:t xml:space="preserve"> у </w:t>
      </w:r>
      <w:proofErr w:type="spellStart"/>
      <w:r>
        <w:rPr>
          <w:sz w:val="28"/>
          <w:szCs w:val="28"/>
          <w:lang w:eastAsia="uk-UA"/>
        </w:rPr>
        <w:t>розмірі</w:t>
      </w:r>
      <w:proofErr w:type="spellEnd"/>
      <w:r>
        <w:rPr>
          <w:sz w:val="28"/>
          <w:szCs w:val="28"/>
          <w:lang w:eastAsia="uk-UA"/>
        </w:rPr>
        <w:t xml:space="preserve"> 30% </w:t>
      </w:r>
      <w:proofErr w:type="spellStart"/>
      <w:r>
        <w:rPr>
          <w:sz w:val="28"/>
          <w:szCs w:val="28"/>
          <w:lang w:eastAsia="uk-UA"/>
        </w:rPr>
        <w:t>від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посадового</w:t>
      </w:r>
      <w:proofErr w:type="spellEnd"/>
      <w:r>
        <w:rPr>
          <w:sz w:val="28"/>
          <w:szCs w:val="28"/>
          <w:lang w:eastAsia="uk-UA"/>
        </w:rPr>
        <w:t xml:space="preserve"> окладу;</w:t>
      </w:r>
    </w:p>
    <w:p w:rsidR="008548EF" w:rsidRDefault="008548EF" w:rsidP="008548EF">
      <w:pPr>
        <w:pStyle w:val="a3"/>
        <w:numPr>
          <w:ilvl w:val="0"/>
          <w:numId w:val="3"/>
        </w:numPr>
        <w:contextualSpacing/>
        <w:jc w:val="both"/>
        <w:rPr>
          <w:sz w:val="28"/>
          <w:szCs w:val="28"/>
          <w:lang w:eastAsia="uk-UA"/>
        </w:rPr>
      </w:pPr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За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покладення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на </w:t>
      </w:r>
      <w:proofErr w:type="spellStart"/>
      <w:proofErr w:type="gramStart"/>
      <w:r>
        <w:rPr>
          <w:color w:val="333333"/>
          <w:sz w:val="28"/>
          <w:szCs w:val="28"/>
          <w:shd w:val="clear" w:color="auto" w:fill="FFFFFF"/>
          <w:lang w:eastAsia="uk-UA"/>
        </w:rPr>
        <w:t>працівника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із</w:t>
      </w:r>
      <w:proofErr w:type="spellEnd"/>
      <w:proofErr w:type="gram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штатної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чисельності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функцій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color w:val="333333"/>
          <w:sz w:val="28"/>
          <w:szCs w:val="28"/>
          <w:u w:val="single"/>
          <w:shd w:val="clear" w:color="auto" w:fill="FFFFFF"/>
          <w:lang w:eastAsia="uk-UA"/>
        </w:rPr>
        <w:t xml:space="preserve">за </w:t>
      </w:r>
      <w:proofErr w:type="spellStart"/>
      <w:r>
        <w:rPr>
          <w:color w:val="333333"/>
          <w:sz w:val="28"/>
          <w:szCs w:val="28"/>
          <w:u w:val="single"/>
          <w:shd w:val="clear" w:color="auto" w:fill="FFFFFF"/>
          <w:lang w:eastAsia="uk-UA"/>
        </w:rPr>
        <w:t>ведення</w:t>
      </w:r>
      <w:proofErr w:type="spellEnd"/>
      <w:r>
        <w:rPr>
          <w:color w:val="333333"/>
          <w:sz w:val="28"/>
          <w:szCs w:val="28"/>
          <w:u w:val="single"/>
          <w:shd w:val="clear" w:color="auto" w:fill="FFFFFF"/>
          <w:lang w:eastAsia="uk-UA"/>
        </w:rPr>
        <w:t xml:space="preserve"> </w:t>
      </w:r>
      <w:proofErr w:type="spellStart"/>
      <w:r>
        <w:rPr>
          <w:color w:val="333333"/>
          <w:sz w:val="28"/>
          <w:szCs w:val="28"/>
          <w:u w:val="single"/>
          <w:shd w:val="clear" w:color="auto" w:fill="FFFFFF"/>
          <w:lang w:eastAsia="uk-UA"/>
        </w:rPr>
        <w:t>військового</w:t>
      </w:r>
      <w:proofErr w:type="spellEnd"/>
      <w:r>
        <w:rPr>
          <w:color w:val="333333"/>
          <w:sz w:val="28"/>
          <w:szCs w:val="28"/>
          <w:u w:val="single"/>
          <w:shd w:val="clear" w:color="auto" w:fill="FFFFFF"/>
          <w:lang w:eastAsia="uk-UA"/>
        </w:rPr>
        <w:t xml:space="preserve"> </w:t>
      </w:r>
      <w:proofErr w:type="spellStart"/>
      <w:r>
        <w:rPr>
          <w:color w:val="333333"/>
          <w:sz w:val="28"/>
          <w:szCs w:val="28"/>
          <w:u w:val="single"/>
          <w:shd w:val="clear" w:color="auto" w:fill="FFFFFF"/>
          <w:lang w:eastAsia="uk-UA"/>
        </w:rPr>
        <w:t>обліку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у </w:t>
      </w:r>
      <w:proofErr w:type="spellStart"/>
      <w:r>
        <w:rPr>
          <w:sz w:val="28"/>
          <w:szCs w:val="28"/>
          <w:lang w:eastAsia="uk-UA"/>
        </w:rPr>
        <w:t>розмірі</w:t>
      </w:r>
      <w:proofErr w:type="spellEnd"/>
      <w:r>
        <w:rPr>
          <w:sz w:val="28"/>
          <w:szCs w:val="28"/>
          <w:lang w:eastAsia="uk-UA"/>
        </w:rPr>
        <w:t xml:space="preserve"> 20% </w:t>
      </w:r>
      <w:proofErr w:type="spellStart"/>
      <w:r>
        <w:rPr>
          <w:sz w:val="28"/>
          <w:szCs w:val="28"/>
          <w:lang w:eastAsia="uk-UA"/>
        </w:rPr>
        <w:t>від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посадового</w:t>
      </w:r>
      <w:proofErr w:type="spellEnd"/>
      <w:r>
        <w:rPr>
          <w:sz w:val="28"/>
          <w:szCs w:val="28"/>
          <w:lang w:eastAsia="uk-UA"/>
        </w:rPr>
        <w:t xml:space="preserve"> окладу</w:t>
      </w:r>
    </w:p>
    <w:p w:rsidR="008548EF" w:rsidRDefault="008548EF" w:rsidP="008548EF">
      <w:pPr>
        <w:pStyle w:val="a3"/>
        <w:numPr>
          <w:ilvl w:val="0"/>
          <w:numId w:val="3"/>
        </w:numPr>
        <w:contextualSpacing/>
        <w:jc w:val="both"/>
        <w:rPr>
          <w:sz w:val="28"/>
          <w:szCs w:val="28"/>
          <w:lang w:eastAsia="uk-UA"/>
        </w:rPr>
      </w:pPr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За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покладення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на </w:t>
      </w:r>
      <w:proofErr w:type="spellStart"/>
      <w:proofErr w:type="gramStart"/>
      <w:r>
        <w:rPr>
          <w:color w:val="333333"/>
          <w:sz w:val="28"/>
          <w:szCs w:val="28"/>
          <w:shd w:val="clear" w:color="auto" w:fill="FFFFFF"/>
          <w:lang w:eastAsia="uk-UA"/>
        </w:rPr>
        <w:t>працівника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із</w:t>
      </w:r>
      <w:proofErr w:type="spellEnd"/>
      <w:proofErr w:type="gram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штатної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чисельності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  <w:lang w:eastAsia="uk-UA"/>
        </w:rPr>
        <w:t>функцій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color w:val="333333"/>
          <w:sz w:val="28"/>
          <w:szCs w:val="28"/>
          <w:u w:val="single"/>
          <w:shd w:val="clear" w:color="auto" w:fill="FFFFFF"/>
          <w:lang w:eastAsia="uk-UA"/>
        </w:rPr>
        <w:t xml:space="preserve">за </w:t>
      </w:r>
      <w:proofErr w:type="spellStart"/>
      <w:r>
        <w:rPr>
          <w:color w:val="333333"/>
          <w:sz w:val="28"/>
          <w:szCs w:val="28"/>
          <w:u w:val="single"/>
          <w:shd w:val="clear" w:color="auto" w:fill="FFFFFF"/>
          <w:lang w:eastAsia="uk-UA"/>
        </w:rPr>
        <w:t>ведення</w:t>
      </w:r>
      <w:proofErr w:type="spellEnd"/>
      <w:r>
        <w:rPr>
          <w:color w:val="333333"/>
          <w:sz w:val="28"/>
          <w:szCs w:val="28"/>
          <w:u w:val="single"/>
          <w:shd w:val="clear" w:color="auto" w:fill="FFFFFF"/>
          <w:lang w:eastAsia="uk-UA"/>
        </w:rPr>
        <w:t xml:space="preserve"> кадрового </w:t>
      </w:r>
      <w:proofErr w:type="spellStart"/>
      <w:r>
        <w:rPr>
          <w:color w:val="333333"/>
          <w:sz w:val="28"/>
          <w:szCs w:val="28"/>
          <w:u w:val="single"/>
          <w:shd w:val="clear" w:color="auto" w:fill="FFFFFF"/>
          <w:lang w:eastAsia="uk-UA"/>
        </w:rPr>
        <w:t>обліку</w:t>
      </w:r>
      <w:proofErr w:type="spellEnd"/>
      <w:r>
        <w:rPr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у </w:t>
      </w:r>
      <w:proofErr w:type="spellStart"/>
      <w:r>
        <w:rPr>
          <w:sz w:val="28"/>
          <w:szCs w:val="28"/>
          <w:lang w:eastAsia="uk-UA"/>
        </w:rPr>
        <w:t>розмірі</w:t>
      </w:r>
      <w:proofErr w:type="spellEnd"/>
      <w:r>
        <w:rPr>
          <w:sz w:val="28"/>
          <w:szCs w:val="28"/>
          <w:lang w:eastAsia="uk-UA"/>
        </w:rPr>
        <w:t xml:space="preserve"> 25% </w:t>
      </w:r>
      <w:proofErr w:type="spellStart"/>
      <w:r>
        <w:rPr>
          <w:sz w:val="28"/>
          <w:szCs w:val="28"/>
          <w:lang w:eastAsia="uk-UA"/>
        </w:rPr>
        <w:t>від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посадового</w:t>
      </w:r>
      <w:proofErr w:type="spellEnd"/>
      <w:r>
        <w:rPr>
          <w:sz w:val="28"/>
          <w:szCs w:val="28"/>
          <w:lang w:eastAsia="uk-UA"/>
        </w:rPr>
        <w:t xml:space="preserve"> окладу</w:t>
      </w:r>
    </w:p>
    <w:p w:rsidR="008548EF" w:rsidRDefault="008548EF" w:rsidP="008548EF">
      <w:pPr>
        <w:widowControl/>
        <w:numPr>
          <w:ilvl w:val="0"/>
          <w:numId w:val="3"/>
        </w:numPr>
        <w:suppressAutoHyphens w:val="0"/>
        <w:ind w:left="0" w:firstLine="567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Преміювання працівників </w:t>
      </w:r>
      <w:r>
        <w:rPr>
          <w:rFonts w:eastAsia="Times New Roman"/>
          <w:bCs/>
          <w:sz w:val="28"/>
          <w:szCs w:val="28"/>
          <w:lang w:eastAsia="uk-UA"/>
        </w:rPr>
        <w:t>комунального підприємства «Муніципальна варта» Фонтанської сільської ради Одеського району Одеської області</w:t>
      </w:r>
      <w:r>
        <w:rPr>
          <w:rFonts w:eastAsia="Times New Roman"/>
          <w:sz w:val="28"/>
          <w:szCs w:val="28"/>
          <w:lang w:eastAsia="uk-UA"/>
        </w:rPr>
        <w:t xml:space="preserve"> здійснюється відповідно до  Положення «Про преміювання працівників </w:t>
      </w:r>
      <w:r>
        <w:rPr>
          <w:rFonts w:eastAsia="Times New Roman"/>
          <w:bCs/>
          <w:sz w:val="28"/>
          <w:szCs w:val="28"/>
          <w:lang w:eastAsia="uk-UA"/>
        </w:rPr>
        <w:t xml:space="preserve">комунального підприємства «Муніципальна варта» Фонтанської сільської ради Одеського району Одеської області </w:t>
      </w:r>
      <w:r>
        <w:rPr>
          <w:rFonts w:eastAsia="Times New Roman"/>
          <w:sz w:val="28"/>
          <w:szCs w:val="28"/>
          <w:lang w:eastAsia="uk-UA"/>
        </w:rPr>
        <w:t xml:space="preserve"> на 2026 рік»</w:t>
      </w:r>
      <w:r>
        <w:rPr>
          <w:rFonts w:eastAsia="Times New Roman"/>
          <w:bCs/>
          <w:sz w:val="28"/>
          <w:szCs w:val="28"/>
          <w:lang w:eastAsia="uk-UA"/>
        </w:rPr>
        <w:t>.</w:t>
      </w:r>
    </w:p>
    <w:p w:rsidR="008548EF" w:rsidRDefault="008548EF" w:rsidP="008548EF">
      <w:pPr>
        <w:widowControl/>
        <w:numPr>
          <w:ilvl w:val="0"/>
          <w:numId w:val="3"/>
        </w:numPr>
        <w:suppressAutoHyphens w:val="0"/>
        <w:ind w:left="0" w:firstLine="567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  <w:lang w:eastAsia="uk-UA"/>
        </w:rPr>
        <w:t xml:space="preserve">Надавати працівникам </w:t>
      </w:r>
      <w:r>
        <w:rPr>
          <w:rFonts w:eastAsia="Times New Roman"/>
          <w:bCs/>
          <w:sz w:val="28"/>
          <w:szCs w:val="28"/>
          <w:lang w:eastAsia="uk-UA"/>
        </w:rPr>
        <w:t>комунального підприємства «Муніципальна варта» Фонтанської сільської ради Одеського району Одеської області</w:t>
      </w:r>
      <w:r>
        <w:rPr>
          <w:rFonts w:eastAsia="Times New Roman"/>
          <w:sz w:val="28"/>
          <w:szCs w:val="28"/>
          <w:lang w:eastAsia="uk-UA"/>
        </w:rPr>
        <w:t xml:space="preserve">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uk-UA"/>
        </w:rPr>
        <w:t>матеріальну допомогу на оздоровлення у розмірі одного посадового окладу.</w:t>
      </w:r>
    </w:p>
    <w:p w:rsidR="008548EF" w:rsidRDefault="008548EF" w:rsidP="008548EF">
      <w:pPr>
        <w:jc w:val="both"/>
        <w:rPr>
          <w:rFonts w:eastAsia="Calibri"/>
          <w:sz w:val="28"/>
          <w:szCs w:val="28"/>
          <w:lang w:eastAsia="ru-RU"/>
        </w:rPr>
      </w:pPr>
    </w:p>
    <w:p w:rsidR="008548EF" w:rsidRDefault="008548EF" w:rsidP="008548EF">
      <w:pPr>
        <w:jc w:val="both"/>
        <w:rPr>
          <w:rFonts w:eastAsia="Calibri"/>
          <w:sz w:val="28"/>
          <w:szCs w:val="28"/>
          <w:lang w:eastAsia="ru-RU"/>
        </w:rPr>
      </w:pPr>
    </w:p>
    <w:p w:rsidR="008548EF" w:rsidRDefault="008548EF" w:rsidP="008548EF">
      <w:pPr>
        <w:jc w:val="both"/>
        <w:rPr>
          <w:rFonts w:eastAsia="Calibri"/>
          <w:sz w:val="28"/>
          <w:szCs w:val="28"/>
          <w:lang w:eastAsia="ru-RU"/>
        </w:rPr>
      </w:pPr>
    </w:p>
    <w:p w:rsidR="001A790C" w:rsidRPr="00260A00" w:rsidRDefault="001A790C" w:rsidP="001A790C">
      <w:pPr>
        <w:ind w:right="-5044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В.о. сільського голови</w:t>
      </w:r>
      <w:r>
        <w:rPr>
          <w:rFonts w:eastAsia="Calibri"/>
          <w:b/>
          <w:sz w:val="28"/>
          <w:szCs w:val="28"/>
        </w:rPr>
        <w:tab/>
        <w:t xml:space="preserve">                                                    </w:t>
      </w:r>
      <w:r w:rsidRPr="00260A00">
        <w:rPr>
          <w:rFonts w:eastAsia="Calibri"/>
          <w:b/>
          <w:sz w:val="28"/>
          <w:szCs w:val="28"/>
        </w:rPr>
        <w:t>Андрій СЕРЕБРІЙ</w:t>
      </w:r>
    </w:p>
    <w:p w:rsidR="008548EF" w:rsidRDefault="008548EF" w:rsidP="008548EF">
      <w:pPr>
        <w:jc w:val="both"/>
        <w:rPr>
          <w:rFonts w:eastAsia="Calibri"/>
          <w:sz w:val="28"/>
          <w:szCs w:val="28"/>
          <w:lang w:eastAsia="ru-RU"/>
        </w:rPr>
      </w:pPr>
    </w:p>
    <w:p w:rsidR="008548EF" w:rsidRDefault="008548EF" w:rsidP="008548EF">
      <w:pPr>
        <w:jc w:val="both"/>
        <w:rPr>
          <w:rFonts w:eastAsia="Calibri"/>
          <w:sz w:val="28"/>
          <w:szCs w:val="28"/>
          <w:lang w:eastAsia="ru-RU"/>
        </w:rPr>
      </w:pPr>
    </w:p>
    <w:p w:rsidR="008548EF" w:rsidRDefault="008548EF" w:rsidP="008548EF">
      <w:pPr>
        <w:jc w:val="both"/>
        <w:rPr>
          <w:rFonts w:eastAsia="Calibri"/>
          <w:sz w:val="28"/>
          <w:szCs w:val="28"/>
          <w:lang w:eastAsia="ru-RU"/>
        </w:rPr>
      </w:pPr>
    </w:p>
    <w:p w:rsidR="008548EF" w:rsidRDefault="008548EF" w:rsidP="008548EF">
      <w:pPr>
        <w:jc w:val="both"/>
        <w:rPr>
          <w:rFonts w:eastAsia="Calibri"/>
          <w:sz w:val="28"/>
          <w:szCs w:val="28"/>
          <w:lang w:eastAsia="ru-RU"/>
        </w:rPr>
      </w:pPr>
    </w:p>
    <w:p w:rsidR="008548EF" w:rsidRDefault="008548EF" w:rsidP="008548EF">
      <w:pPr>
        <w:jc w:val="both"/>
        <w:rPr>
          <w:rFonts w:eastAsia="Calibri"/>
          <w:sz w:val="28"/>
          <w:szCs w:val="28"/>
          <w:lang w:eastAsia="ru-RU"/>
        </w:rPr>
      </w:pPr>
    </w:p>
    <w:p w:rsidR="008548EF" w:rsidRDefault="008548EF" w:rsidP="008548EF">
      <w:pPr>
        <w:jc w:val="both"/>
        <w:rPr>
          <w:rFonts w:eastAsia="Calibri"/>
          <w:sz w:val="28"/>
          <w:szCs w:val="28"/>
          <w:lang w:eastAsia="ru-RU"/>
        </w:rPr>
      </w:pPr>
    </w:p>
    <w:p w:rsidR="008548EF" w:rsidRDefault="008548EF" w:rsidP="008548EF">
      <w:pPr>
        <w:jc w:val="both"/>
        <w:rPr>
          <w:rFonts w:eastAsia="Calibri"/>
          <w:sz w:val="28"/>
          <w:szCs w:val="28"/>
          <w:lang w:eastAsia="ru-RU"/>
        </w:rPr>
      </w:pPr>
    </w:p>
    <w:p w:rsidR="008548EF" w:rsidRDefault="008548EF" w:rsidP="008548EF">
      <w:pPr>
        <w:jc w:val="both"/>
        <w:rPr>
          <w:rFonts w:eastAsia="Calibri"/>
          <w:sz w:val="28"/>
          <w:szCs w:val="28"/>
          <w:lang w:eastAsia="ru-RU"/>
        </w:rPr>
      </w:pPr>
    </w:p>
    <w:p w:rsidR="008548EF" w:rsidRDefault="008548EF" w:rsidP="008548EF">
      <w:pPr>
        <w:jc w:val="both"/>
        <w:rPr>
          <w:rFonts w:eastAsia="Calibri"/>
          <w:sz w:val="28"/>
          <w:szCs w:val="28"/>
          <w:lang w:eastAsia="ru-RU"/>
        </w:rPr>
      </w:pPr>
    </w:p>
    <w:p w:rsidR="008548EF" w:rsidRDefault="008548EF" w:rsidP="008548EF">
      <w:pPr>
        <w:jc w:val="both"/>
        <w:rPr>
          <w:rFonts w:eastAsia="Calibri"/>
          <w:sz w:val="28"/>
          <w:szCs w:val="28"/>
          <w:lang w:eastAsia="ru-RU"/>
        </w:rPr>
      </w:pPr>
    </w:p>
    <w:p w:rsidR="008548EF" w:rsidRDefault="008548EF" w:rsidP="008548EF">
      <w:pPr>
        <w:jc w:val="both"/>
        <w:rPr>
          <w:rFonts w:eastAsia="Calibri"/>
          <w:sz w:val="28"/>
          <w:szCs w:val="28"/>
          <w:lang w:eastAsia="ru-RU"/>
        </w:rPr>
      </w:pPr>
    </w:p>
    <w:p w:rsidR="008548EF" w:rsidRDefault="008548EF" w:rsidP="008548EF">
      <w:pPr>
        <w:ind w:firstLine="567"/>
        <w:jc w:val="right"/>
        <w:rPr>
          <w:rFonts w:eastAsia="Calibri"/>
          <w:b/>
          <w:sz w:val="28"/>
          <w:szCs w:val="28"/>
          <w:lang w:eastAsia="ru-RU"/>
        </w:rPr>
      </w:pPr>
    </w:p>
    <w:p w:rsidR="008548EF" w:rsidRDefault="008548EF" w:rsidP="008548EF">
      <w:pPr>
        <w:ind w:firstLine="567"/>
        <w:jc w:val="right"/>
        <w:rPr>
          <w:rFonts w:eastAsia="Calibri"/>
          <w:b/>
          <w:sz w:val="28"/>
          <w:szCs w:val="28"/>
          <w:lang w:eastAsia="ru-RU"/>
        </w:rPr>
      </w:pPr>
    </w:p>
    <w:p w:rsidR="008548EF" w:rsidRDefault="008548EF" w:rsidP="008548EF">
      <w:pPr>
        <w:ind w:left="4536"/>
        <w:jc w:val="both"/>
        <w:rPr>
          <w:rFonts w:eastAsia="Times New Roman"/>
          <w:sz w:val="20"/>
          <w:szCs w:val="20"/>
          <w:lang w:eastAsia="uk-UA"/>
        </w:rPr>
      </w:pPr>
    </w:p>
    <w:p w:rsidR="001A790C" w:rsidRDefault="001A790C" w:rsidP="001A790C">
      <w:pPr>
        <w:ind w:left="4536"/>
        <w:jc w:val="both"/>
        <w:rPr>
          <w:rFonts w:eastAsia="Times New Roman"/>
          <w:sz w:val="20"/>
          <w:szCs w:val="20"/>
          <w:lang w:eastAsia="uk-UA"/>
        </w:rPr>
      </w:pPr>
      <w:r>
        <w:rPr>
          <w:rFonts w:eastAsia="Times New Roman"/>
          <w:sz w:val="20"/>
          <w:szCs w:val="20"/>
          <w:lang w:eastAsia="uk-UA"/>
        </w:rPr>
        <w:lastRenderedPageBreak/>
        <w:t>Додаток №</w:t>
      </w:r>
      <w:r>
        <w:rPr>
          <w:rFonts w:eastAsia="Times New Roman"/>
          <w:sz w:val="20"/>
          <w:szCs w:val="20"/>
          <w:lang w:eastAsia="uk-UA"/>
        </w:rPr>
        <w:t>4</w:t>
      </w:r>
      <w:r>
        <w:rPr>
          <w:rFonts w:eastAsia="Times New Roman"/>
          <w:sz w:val="20"/>
          <w:szCs w:val="20"/>
          <w:lang w:eastAsia="uk-UA"/>
        </w:rPr>
        <w:t xml:space="preserve"> до рішення сесії Фонтанської сільської ради  від 22.12.2025р. №3565 «</w:t>
      </w:r>
      <w:r>
        <w:rPr>
          <w:sz w:val="20"/>
          <w:szCs w:val="20"/>
        </w:rPr>
        <w:t xml:space="preserve">Про структури та численності штатного розпису, умов оплати праці та положення про преміювання Комунального підприємства «Муніципальна варта» Фонтанської сільської ради </w:t>
      </w:r>
      <w:r>
        <w:rPr>
          <w:color w:val="000000" w:themeColor="text1"/>
          <w:sz w:val="20"/>
          <w:szCs w:val="20"/>
          <w:bdr w:val="none" w:sz="0" w:space="0" w:color="auto" w:frame="1"/>
        </w:rPr>
        <w:t>на 2026</w:t>
      </w:r>
      <w:r>
        <w:rPr>
          <w:rFonts w:eastAsiaTheme="minorHAnsi"/>
          <w:color w:val="000000" w:themeColor="text1"/>
          <w:sz w:val="20"/>
          <w:szCs w:val="20"/>
          <w:bdr w:val="none" w:sz="0" w:space="0" w:color="auto" w:frame="1"/>
          <w:lang w:eastAsia="en-US"/>
        </w:rPr>
        <w:t xml:space="preserve"> </w:t>
      </w:r>
      <w:r>
        <w:rPr>
          <w:color w:val="000000" w:themeColor="text1"/>
          <w:sz w:val="20"/>
          <w:szCs w:val="20"/>
          <w:bdr w:val="none" w:sz="0" w:space="0" w:color="auto" w:frame="1"/>
        </w:rPr>
        <w:t>рік</w:t>
      </w:r>
      <w:r>
        <w:rPr>
          <w:rFonts w:eastAsia="Times New Roman"/>
          <w:sz w:val="20"/>
          <w:szCs w:val="20"/>
          <w:lang w:eastAsia="uk-UA"/>
        </w:rPr>
        <w:t>»</w:t>
      </w:r>
    </w:p>
    <w:p w:rsidR="008548EF" w:rsidRDefault="008548EF" w:rsidP="008548EF">
      <w:pPr>
        <w:shd w:val="clear" w:color="auto" w:fill="FFFFFF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color w:val="000000"/>
          <w:spacing w:val="-17"/>
          <w:sz w:val="28"/>
          <w:szCs w:val="28"/>
          <w:lang w:eastAsia="ar-SA"/>
        </w:rPr>
        <w:t xml:space="preserve">Положення </w:t>
      </w:r>
    </w:p>
    <w:p w:rsidR="008548EF" w:rsidRDefault="008548EF" w:rsidP="008548EF">
      <w:pPr>
        <w:jc w:val="center"/>
        <w:rPr>
          <w:rFonts w:eastAsia="Times New Roman"/>
          <w:b/>
          <w:sz w:val="28"/>
          <w:szCs w:val="28"/>
          <w:lang w:eastAsia="uk-UA"/>
        </w:rPr>
      </w:pPr>
      <w:r>
        <w:rPr>
          <w:rFonts w:eastAsia="Times New Roman"/>
          <w:b/>
          <w:color w:val="000000"/>
          <w:spacing w:val="5"/>
          <w:sz w:val="28"/>
          <w:szCs w:val="28"/>
          <w:lang w:eastAsia="ar-SA"/>
        </w:rPr>
        <w:t xml:space="preserve">про преміювання працівників </w:t>
      </w:r>
      <w:r>
        <w:rPr>
          <w:rFonts w:eastAsia="Times New Roman"/>
          <w:b/>
          <w:bCs/>
          <w:sz w:val="28"/>
          <w:szCs w:val="28"/>
          <w:lang w:eastAsia="uk-UA"/>
        </w:rPr>
        <w:t xml:space="preserve">Комунального підприємства «Муніципальна варта» Одеського району Одеської області </w:t>
      </w:r>
      <w:r>
        <w:rPr>
          <w:rFonts w:eastAsia="Times New Roman"/>
          <w:b/>
          <w:sz w:val="28"/>
          <w:szCs w:val="28"/>
          <w:lang w:eastAsia="uk-UA"/>
        </w:rPr>
        <w:t>на 2026 рік</w:t>
      </w:r>
    </w:p>
    <w:p w:rsidR="008548EF" w:rsidRDefault="008548EF" w:rsidP="008548E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color w:val="000000"/>
          <w:spacing w:val="-15"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Загальні положення.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color w:val="000000"/>
          <w:spacing w:val="-15"/>
          <w:sz w:val="28"/>
          <w:szCs w:val="28"/>
          <w:lang w:eastAsia="ar-SA"/>
        </w:rPr>
      </w:pPr>
      <w:bookmarkStart w:id="1" w:name="_Hlk506385125"/>
      <w:r>
        <w:rPr>
          <w:rFonts w:eastAsia="Times New Roman"/>
          <w:sz w:val="28"/>
          <w:szCs w:val="28"/>
          <w:lang w:eastAsia="ar-SA"/>
        </w:rPr>
        <w:t xml:space="preserve">Це Положення розроблене на підставі положень Конституції України,  Кодексу законів про працю України (далі-КЗпП України), Закону України "Про колективні договори та угоди", Закону України "Про оплату праці", </w:t>
      </w:r>
      <w:r>
        <w:rPr>
          <w:rFonts w:eastAsia="Times New Roman"/>
          <w:sz w:val="28"/>
          <w:szCs w:val="28"/>
          <w:lang w:eastAsia="uk-UA"/>
        </w:rPr>
        <w:t>Галузевої угоди, укладеної відповідно до законів України «Про колективні договори і угоди», «Про соціальний діалог в Україні» між Міністерством регіонального розвитку, будівництва та житлово-комунального господарства України, Об’єднанням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</w:t>
      </w:r>
      <w:r>
        <w:rPr>
          <w:rFonts w:eastAsia="Times New Roman"/>
          <w:sz w:val="28"/>
          <w:szCs w:val="28"/>
          <w:lang w:eastAsia="ar-SA"/>
        </w:rPr>
        <w:t xml:space="preserve"> та з метою матеріального стимулювання добросовісної праці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uk-UA"/>
        </w:rPr>
        <w:t xml:space="preserve">працівникам </w:t>
      </w:r>
      <w:r>
        <w:rPr>
          <w:rFonts w:eastAsia="Times New Roman"/>
          <w:bCs/>
          <w:sz w:val="28"/>
          <w:szCs w:val="28"/>
          <w:lang w:eastAsia="uk-UA"/>
        </w:rPr>
        <w:t>комунального підприємства «Муніципальна варта» Фонтанської сільської ради Одеського району Одеської області</w:t>
      </w:r>
      <w:r>
        <w:rPr>
          <w:rFonts w:eastAsia="Times New Roman"/>
          <w:sz w:val="28"/>
          <w:szCs w:val="28"/>
          <w:lang w:eastAsia="uk-UA"/>
        </w:rPr>
        <w:t xml:space="preserve"> </w:t>
      </w:r>
      <w:r>
        <w:rPr>
          <w:rFonts w:eastAsia="Times New Roman"/>
          <w:sz w:val="28"/>
          <w:szCs w:val="28"/>
          <w:lang w:eastAsia="ar-SA"/>
        </w:rPr>
        <w:t>за сумлінне виконання службових обов'язків і визначає порядок і розміри виплати їм премій за підсумками роботи,  надання матеріальної допомоги.</w:t>
      </w:r>
    </w:p>
    <w:bookmarkEnd w:id="1"/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color w:val="000000"/>
          <w:spacing w:val="-15"/>
          <w:sz w:val="28"/>
          <w:szCs w:val="28"/>
          <w:lang w:eastAsia="ar-SA"/>
        </w:rPr>
      </w:pPr>
      <w:r>
        <w:rPr>
          <w:rFonts w:eastAsia="Times New Roman"/>
          <w:color w:val="000000"/>
          <w:spacing w:val="-6"/>
          <w:sz w:val="28"/>
          <w:szCs w:val="28"/>
          <w:lang w:eastAsia="ar-SA"/>
        </w:rPr>
        <w:t>Зазначене Положення запроваджується з метою:</w:t>
      </w:r>
    </w:p>
    <w:p w:rsidR="008548EF" w:rsidRDefault="008548EF" w:rsidP="008548EF">
      <w:pPr>
        <w:numPr>
          <w:ilvl w:val="2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color w:val="000000"/>
          <w:spacing w:val="-6"/>
          <w:sz w:val="28"/>
          <w:szCs w:val="28"/>
          <w:lang w:eastAsia="ar-SA"/>
        </w:rPr>
        <w:t xml:space="preserve">зацікавленості працівників у виявленні та реалізації резервів і можливостей підвищення результатів індивідуальної та колективної праці, виходячи з їх ролі у діяльності «Муніципальної варти», складності виконуваних ними робіт та функцій, рівня відповідальності та творчої активності; </w:t>
      </w:r>
      <w:r>
        <w:rPr>
          <w:rFonts w:eastAsia="Times New Roman"/>
          <w:bCs/>
          <w:sz w:val="28"/>
          <w:szCs w:val="28"/>
          <w:lang w:eastAsia="ar-SA"/>
        </w:rPr>
        <w:t xml:space="preserve">умов підвищення заробітної плати працюючих за рахунок особистих трудових зусиль та оцінки особистого внеску у кінцеві результати роботи </w:t>
      </w:r>
      <w:r>
        <w:rPr>
          <w:rFonts w:eastAsia="Times New Roman"/>
          <w:color w:val="000000"/>
          <w:spacing w:val="-6"/>
          <w:sz w:val="28"/>
          <w:szCs w:val="28"/>
          <w:lang w:eastAsia="ar-SA"/>
        </w:rPr>
        <w:t>муніципальної варти</w:t>
      </w:r>
      <w:r>
        <w:rPr>
          <w:rFonts w:eastAsia="Times New Roman"/>
          <w:bCs/>
          <w:sz w:val="28"/>
          <w:szCs w:val="28"/>
          <w:lang w:eastAsia="ar-SA"/>
        </w:rPr>
        <w:t>;</w:t>
      </w:r>
    </w:p>
    <w:p w:rsidR="008548EF" w:rsidRDefault="008548EF" w:rsidP="008548EF">
      <w:pPr>
        <w:numPr>
          <w:ilvl w:val="2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bCs/>
          <w:sz w:val="28"/>
          <w:szCs w:val="28"/>
          <w:lang w:eastAsia="ar-SA"/>
        </w:rPr>
        <w:t>активного залучення працівників до участі в оцінці результатів праці кожного;</w:t>
      </w:r>
    </w:p>
    <w:p w:rsidR="008548EF" w:rsidRDefault="008548EF" w:rsidP="008548EF">
      <w:pPr>
        <w:numPr>
          <w:ilvl w:val="2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bCs/>
          <w:sz w:val="28"/>
          <w:szCs w:val="28"/>
          <w:lang w:eastAsia="ar-SA"/>
        </w:rPr>
        <w:t xml:space="preserve">соціального захисту працівників </w:t>
      </w:r>
      <w:r>
        <w:rPr>
          <w:rFonts w:eastAsia="Times New Roman"/>
          <w:color w:val="000000"/>
          <w:spacing w:val="-6"/>
          <w:sz w:val="28"/>
          <w:szCs w:val="28"/>
          <w:lang w:eastAsia="ar-SA"/>
        </w:rPr>
        <w:t>муніципальної варти</w:t>
      </w:r>
      <w:r>
        <w:rPr>
          <w:rFonts w:eastAsia="Times New Roman"/>
          <w:sz w:val="28"/>
          <w:szCs w:val="28"/>
          <w:lang w:eastAsia="ar-SA"/>
        </w:rPr>
        <w:t xml:space="preserve">, </w:t>
      </w:r>
      <w:r>
        <w:rPr>
          <w:rFonts w:eastAsia="Times New Roman"/>
          <w:bCs/>
          <w:sz w:val="28"/>
          <w:szCs w:val="28"/>
          <w:lang w:eastAsia="ar-SA"/>
        </w:rPr>
        <w:t>щодо матеріальної підтримки у скрутних життєвих ситуаціях.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color w:val="000000"/>
          <w:spacing w:val="-13"/>
          <w:sz w:val="28"/>
          <w:szCs w:val="28"/>
          <w:lang w:eastAsia="ar-SA"/>
        </w:rPr>
        <w:t xml:space="preserve">Джерела формування фонду преміювання та матеріального заохочення:  фонд преміювання згідно штатного розпису, економія фонду оплати праці, </w:t>
      </w:r>
      <w:r>
        <w:rPr>
          <w:rFonts w:eastAsia="Times New Roman"/>
          <w:bCs/>
          <w:sz w:val="28"/>
          <w:szCs w:val="28"/>
          <w:lang w:eastAsia="ar-SA"/>
        </w:rPr>
        <w:t xml:space="preserve">в межах затвердженого кошторису доходів та витрат на відповідний рік для всіх працівників. 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bCs/>
          <w:sz w:val="28"/>
          <w:szCs w:val="28"/>
          <w:lang w:eastAsia="ar-SA"/>
        </w:rPr>
        <w:t xml:space="preserve">Норми цього Положення реалізуються тільки в межах наявних коштів та кошторису, не допускаючи при цьому утворення кредиторської заборгованості по оплаті праці. 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spacing w:val="-5"/>
          <w:sz w:val="28"/>
          <w:szCs w:val="28"/>
          <w:lang w:eastAsia="ar-SA"/>
        </w:rPr>
        <w:t>Дане Положення може бути доповнене чи зміне</w:t>
      </w:r>
      <w:r>
        <w:rPr>
          <w:rFonts w:eastAsia="Times New Roman"/>
          <w:sz w:val="28"/>
          <w:szCs w:val="28"/>
          <w:lang w:eastAsia="ar-SA"/>
        </w:rPr>
        <w:t xml:space="preserve">не відповідно до умов колективного договору (угоди) за погодженням з профспілковим комітетом. </w:t>
      </w:r>
      <w:r>
        <w:rPr>
          <w:rFonts w:eastAsia="Times New Roman"/>
          <w:bCs/>
          <w:sz w:val="28"/>
          <w:szCs w:val="28"/>
          <w:lang w:eastAsia="ar-SA"/>
        </w:rPr>
        <w:t xml:space="preserve">Зміни та доповнення до Положення вносяться у встановленому порядку в разі відповідних змін у законодавстві, що суттєво впливають на </w:t>
      </w:r>
      <w:r>
        <w:rPr>
          <w:rFonts w:eastAsia="Times New Roman"/>
          <w:bCs/>
          <w:sz w:val="28"/>
          <w:szCs w:val="28"/>
          <w:lang w:eastAsia="ar-SA"/>
        </w:rPr>
        <w:lastRenderedPageBreak/>
        <w:t xml:space="preserve">його реалізацію у діяльності </w:t>
      </w:r>
      <w:r>
        <w:rPr>
          <w:rFonts w:eastAsia="Times New Roman"/>
          <w:sz w:val="28"/>
          <w:szCs w:val="28"/>
          <w:lang w:eastAsia="ar-SA"/>
        </w:rPr>
        <w:t>комунального підприємства «Муніципальна варта».</w:t>
      </w:r>
      <w:r>
        <w:rPr>
          <w:rFonts w:eastAsia="Times New Roman"/>
          <w:bCs/>
          <w:sz w:val="28"/>
          <w:szCs w:val="28"/>
          <w:lang w:eastAsia="ar-SA"/>
        </w:rPr>
        <w:t xml:space="preserve"> 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uk-UA"/>
        </w:rPr>
        <w:t>Виплата премії за результатами роботи за місяць проводиться не пізніш дня отримання заробітної плати за другу половину місяця.</w:t>
      </w:r>
    </w:p>
    <w:p w:rsidR="008548EF" w:rsidRDefault="008548EF" w:rsidP="008548E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b/>
          <w:bCs/>
          <w:spacing w:val="5"/>
          <w:sz w:val="28"/>
          <w:szCs w:val="28"/>
          <w:lang w:eastAsia="ar-SA"/>
        </w:rPr>
        <w:t>Порядок преміювання директора та працівників КП «Муніципальна варта».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bCs/>
          <w:sz w:val="28"/>
          <w:szCs w:val="28"/>
          <w:lang w:eastAsia="ar-SA"/>
        </w:rPr>
        <w:t xml:space="preserve">Преміювання директора </w:t>
      </w:r>
      <w:r>
        <w:rPr>
          <w:rFonts w:eastAsia="Times New Roman"/>
          <w:bCs/>
          <w:spacing w:val="5"/>
          <w:sz w:val="28"/>
          <w:szCs w:val="28"/>
          <w:lang w:eastAsia="ar-SA"/>
        </w:rPr>
        <w:t xml:space="preserve">КП «Муніципальна варта» </w:t>
      </w:r>
      <w:r>
        <w:rPr>
          <w:rFonts w:eastAsia="Times New Roman"/>
          <w:sz w:val="28"/>
          <w:szCs w:val="28"/>
          <w:lang w:eastAsia="ar-SA"/>
        </w:rPr>
        <w:t xml:space="preserve">здійснюється на підставі наказу </w:t>
      </w:r>
      <w:r>
        <w:rPr>
          <w:rFonts w:eastAsia="Times New Roman"/>
          <w:bCs/>
          <w:sz w:val="28"/>
          <w:szCs w:val="28"/>
          <w:lang w:eastAsia="ar-SA"/>
        </w:rPr>
        <w:t>за погодженням з сільським голови у розмірі  35 %</w:t>
      </w:r>
      <w:r>
        <w:rPr>
          <w:rFonts w:eastAsia="Times New Roman"/>
          <w:sz w:val="28"/>
          <w:szCs w:val="28"/>
          <w:lang w:eastAsia="uk-UA"/>
        </w:rPr>
        <w:t>.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bCs/>
          <w:sz w:val="28"/>
          <w:szCs w:val="28"/>
          <w:lang w:eastAsia="ar-SA"/>
        </w:rPr>
        <w:t xml:space="preserve">Преміювання працівників </w:t>
      </w:r>
      <w:r>
        <w:rPr>
          <w:rFonts w:eastAsia="Times New Roman"/>
          <w:bCs/>
          <w:spacing w:val="5"/>
          <w:sz w:val="28"/>
          <w:szCs w:val="28"/>
          <w:lang w:eastAsia="ar-SA"/>
        </w:rPr>
        <w:t xml:space="preserve">КП «Муніципальна варта» </w:t>
      </w:r>
      <w:r>
        <w:rPr>
          <w:rFonts w:eastAsia="Times New Roman"/>
          <w:sz w:val="28"/>
          <w:szCs w:val="28"/>
          <w:lang w:eastAsia="ar-SA"/>
        </w:rPr>
        <w:t>здійснюється на підставі наказу директора КП «Муніципальна варта» у розмірі до 35</w:t>
      </w:r>
      <w:r>
        <w:rPr>
          <w:rFonts w:eastAsia="Times New Roman"/>
          <w:bCs/>
          <w:sz w:val="28"/>
          <w:szCs w:val="28"/>
          <w:lang w:eastAsia="ar-SA"/>
        </w:rPr>
        <w:t xml:space="preserve"> % відсотків до посадового окладу або в  абсолютних сумах за такими видами та напрямками:</w:t>
      </w:r>
    </w:p>
    <w:p w:rsidR="008548EF" w:rsidRDefault="008548EF" w:rsidP="008548EF">
      <w:pPr>
        <w:numPr>
          <w:ilvl w:val="2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bCs/>
          <w:sz w:val="28"/>
          <w:szCs w:val="28"/>
          <w:lang w:eastAsia="ar-SA"/>
        </w:rPr>
        <w:t>щомісячне преміювання з врахуванням результатів роботи працівників;</w:t>
      </w:r>
    </w:p>
    <w:p w:rsidR="008548EF" w:rsidRDefault="008548EF" w:rsidP="008548EF">
      <w:pPr>
        <w:numPr>
          <w:ilvl w:val="2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bCs/>
          <w:sz w:val="28"/>
          <w:szCs w:val="28"/>
          <w:lang w:eastAsia="ar-SA"/>
        </w:rPr>
        <w:t xml:space="preserve">преміювання працівників за виконання особливо важливих виробничих завдань, що виконувались за дорученням керівництва, за умови своєчасного та якісного виконання поставленого завдання. Розмір </w:t>
      </w:r>
      <w:r>
        <w:rPr>
          <w:rFonts w:eastAsia="Times New Roman"/>
          <w:bCs/>
          <w:i/>
          <w:sz w:val="28"/>
          <w:szCs w:val="28"/>
          <w:lang w:eastAsia="ar-SA"/>
        </w:rPr>
        <w:t>(конкретна сума або відсоток</w:t>
      </w:r>
      <w:r>
        <w:rPr>
          <w:rFonts w:eastAsia="Times New Roman"/>
          <w:bCs/>
          <w:sz w:val="28"/>
          <w:szCs w:val="28"/>
          <w:lang w:eastAsia="ar-SA"/>
        </w:rPr>
        <w:t>) премії визначається директором КП « Муніципальна варта» залежно від обсягу, терміновості та важливості завдання;</w:t>
      </w:r>
    </w:p>
    <w:p w:rsidR="008548EF" w:rsidRDefault="008548EF" w:rsidP="008548EF">
      <w:pPr>
        <w:numPr>
          <w:ilvl w:val="2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bCs/>
          <w:sz w:val="28"/>
          <w:szCs w:val="28"/>
          <w:lang w:eastAsia="ar-SA"/>
        </w:rPr>
        <w:t>у зв’язку з ювілейними датами (відповідно до Колективного договору);</w:t>
      </w:r>
    </w:p>
    <w:p w:rsidR="008548EF" w:rsidRPr="0002625F" w:rsidRDefault="008548EF" w:rsidP="008548EF">
      <w:pPr>
        <w:numPr>
          <w:ilvl w:val="2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 w:rsidRPr="0002625F">
        <w:rPr>
          <w:rFonts w:eastAsia="Times New Roman"/>
          <w:bCs/>
          <w:sz w:val="28"/>
          <w:szCs w:val="28"/>
          <w:lang w:eastAsia="ar-SA"/>
        </w:rPr>
        <w:t>премій з нагоди державних та професійних свят працівникам у розмірі до двох посадових окладів або в абсолютній сумі ;</w:t>
      </w:r>
    </w:p>
    <w:p w:rsidR="008548EF" w:rsidRPr="0002625F" w:rsidRDefault="008548EF" w:rsidP="008548EF">
      <w:pPr>
        <w:numPr>
          <w:ilvl w:val="2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 w:rsidRPr="0002625F">
        <w:rPr>
          <w:rFonts w:eastAsia="Times New Roman"/>
          <w:bCs/>
          <w:sz w:val="28"/>
          <w:szCs w:val="28"/>
          <w:lang w:eastAsia="ar-SA"/>
        </w:rPr>
        <w:t>премії до релігійних свят у розмірі до двох посадових окладів або абсолютній сумі .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bCs/>
          <w:sz w:val="28"/>
          <w:szCs w:val="28"/>
          <w:lang w:eastAsia="ar-SA"/>
        </w:rPr>
        <w:t xml:space="preserve"> </w:t>
      </w:r>
      <w:r>
        <w:rPr>
          <w:rFonts w:eastAsia="Times New Roman"/>
          <w:bCs/>
          <w:iCs/>
          <w:sz w:val="28"/>
          <w:szCs w:val="28"/>
          <w:lang w:eastAsia="ar-SA"/>
        </w:rPr>
        <w:t>П</w:t>
      </w:r>
      <w:r>
        <w:rPr>
          <w:rFonts w:eastAsia="Times New Roman"/>
          <w:iCs/>
          <w:sz w:val="28"/>
          <w:szCs w:val="28"/>
          <w:lang w:eastAsia="ar-SA"/>
        </w:rPr>
        <w:t>оказники преміювання:</w:t>
      </w:r>
    </w:p>
    <w:p w:rsidR="008548EF" w:rsidRDefault="008548EF" w:rsidP="008548E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iCs/>
          <w:sz w:val="28"/>
          <w:szCs w:val="28"/>
          <w:lang w:eastAsia="ar-SA"/>
        </w:rPr>
        <w:t>За  результатами  роботи   розмір премії визначається за такими показниками:</w:t>
      </w:r>
    </w:p>
    <w:p w:rsidR="008548EF" w:rsidRDefault="008548EF" w:rsidP="008548EF">
      <w:pPr>
        <w:numPr>
          <w:ilvl w:val="3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iCs/>
          <w:sz w:val="28"/>
          <w:szCs w:val="28"/>
          <w:lang w:eastAsia="ar-SA"/>
        </w:rPr>
        <w:t xml:space="preserve">виконання заходів,  передбачених планами роботи; </w:t>
      </w:r>
    </w:p>
    <w:p w:rsidR="008548EF" w:rsidRDefault="008548EF" w:rsidP="008548EF">
      <w:pPr>
        <w:numPr>
          <w:ilvl w:val="3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iCs/>
          <w:sz w:val="28"/>
          <w:szCs w:val="28"/>
          <w:lang w:eastAsia="ar-SA"/>
        </w:rPr>
        <w:t>виконавська дисципліна;</w:t>
      </w:r>
    </w:p>
    <w:p w:rsidR="008548EF" w:rsidRDefault="008548EF" w:rsidP="008548EF">
      <w:pPr>
        <w:numPr>
          <w:ilvl w:val="3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iCs/>
          <w:sz w:val="28"/>
          <w:szCs w:val="28"/>
          <w:lang w:eastAsia="ar-SA"/>
        </w:rPr>
        <w:t>трудова дисципліна тощо.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uk-UA"/>
        </w:rPr>
        <w:t xml:space="preserve">Для новоприйнятих на роботу працівників </w:t>
      </w:r>
      <w:r>
        <w:rPr>
          <w:rFonts w:eastAsia="Times New Roman"/>
          <w:bCs/>
          <w:sz w:val="28"/>
          <w:szCs w:val="28"/>
          <w:lang w:eastAsia="uk-UA"/>
        </w:rPr>
        <w:t xml:space="preserve">муніципальної варти,  </w:t>
      </w:r>
      <w:r>
        <w:rPr>
          <w:rFonts w:eastAsia="Times New Roman"/>
          <w:sz w:val="28"/>
          <w:szCs w:val="28"/>
          <w:lang w:eastAsia="uk-UA"/>
        </w:rPr>
        <w:t xml:space="preserve">в разі якщо вони відпрацювали неповний місяць, за наказом директора </w:t>
      </w:r>
      <w:r>
        <w:rPr>
          <w:rFonts w:eastAsia="Times New Roman"/>
          <w:bCs/>
          <w:spacing w:val="5"/>
          <w:sz w:val="28"/>
          <w:szCs w:val="28"/>
          <w:lang w:eastAsia="ar-SA"/>
        </w:rPr>
        <w:t xml:space="preserve">КП «Муніципальна варта» </w:t>
      </w:r>
      <w:r>
        <w:rPr>
          <w:rFonts w:eastAsia="Times New Roman"/>
          <w:sz w:val="28"/>
          <w:szCs w:val="28"/>
          <w:lang w:eastAsia="uk-UA"/>
        </w:rPr>
        <w:t xml:space="preserve">премія нараховуватися </w:t>
      </w:r>
      <w:proofErr w:type="spellStart"/>
      <w:r>
        <w:rPr>
          <w:rFonts w:eastAsia="Times New Roman"/>
          <w:sz w:val="28"/>
          <w:szCs w:val="28"/>
          <w:lang w:eastAsia="uk-UA"/>
        </w:rPr>
        <w:t>пропорційно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відпрацьованому часу.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uk-UA"/>
        </w:rPr>
        <w:t>Щомісячна премія виплачується в термін  виплати заробітної плати, в межах фонду заробітної плати та затвердженого кошторису.</w:t>
      </w:r>
    </w:p>
    <w:p w:rsidR="008548EF" w:rsidRDefault="008548EF" w:rsidP="008548E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b/>
          <w:bCs/>
          <w:color w:val="000000"/>
          <w:spacing w:val="5"/>
          <w:sz w:val="28"/>
          <w:szCs w:val="28"/>
          <w:lang w:eastAsia="ar-SA"/>
        </w:rPr>
        <w:t>Джерела преміювання.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color w:val="000000"/>
          <w:spacing w:val="-8"/>
          <w:sz w:val="28"/>
          <w:szCs w:val="28"/>
          <w:lang w:eastAsia="ar-SA"/>
        </w:rPr>
        <w:t>Премія виплачується як за рахунок коштів місцевого бюджету</w:t>
      </w:r>
      <w:r>
        <w:rPr>
          <w:rFonts w:eastAsia="Times New Roman"/>
          <w:color w:val="000000"/>
          <w:spacing w:val="-5"/>
          <w:sz w:val="28"/>
          <w:szCs w:val="28"/>
          <w:lang w:eastAsia="ar-SA"/>
        </w:rPr>
        <w:t xml:space="preserve">, передбачених на оплату праці з урахуванням економії по фонду оплати праці, та за рахунок власних надходжень від господарської діяльності. </w:t>
      </w:r>
    </w:p>
    <w:p w:rsidR="008548EF" w:rsidRDefault="008548EF" w:rsidP="008548E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b/>
          <w:bCs/>
          <w:color w:val="000000"/>
          <w:spacing w:val="2"/>
          <w:sz w:val="28"/>
          <w:szCs w:val="28"/>
          <w:lang w:eastAsia="ar-SA"/>
        </w:rPr>
        <w:t xml:space="preserve">Причини повного або часткового </w:t>
      </w:r>
      <w:r>
        <w:rPr>
          <w:rFonts w:eastAsia="Times New Roman"/>
          <w:b/>
          <w:bCs/>
          <w:color w:val="000000"/>
          <w:spacing w:val="5"/>
          <w:sz w:val="28"/>
          <w:szCs w:val="28"/>
          <w:lang w:eastAsia="ar-SA"/>
        </w:rPr>
        <w:t>позбавлення премії.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color w:val="000000"/>
          <w:spacing w:val="-6"/>
          <w:sz w:val="28"/>
          <w:szCs w:val="28"/>
          <w:lang w:eastAsia="ar-SA"/>
        </w:rPr>
        <w:t xml:space="preserve">Несвоєчасне або неякісне виконання виробничих </w:t>
      </w:r>
      <w:r>
        <w:rPr>
          <w:rFonts w:eastAsia="Times New Roman"/>
          <w:color w:val="000000"/>
          <w:spacing w:val="-2"/>
          <w:sz w:val="28"/>
          <w:szCs w:val="28"/>
          <w:lang w:eastAsia="ar-SA"/>
        </w:rPr>
        <w:t>завдань та своїх функціональних обов'язків.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Порушення трудової, фінансової дисципліни, </w:t>
      </w:r>
      <w:r>
        <w:rPr>
          <w:rFonts w:eastAsia="Times New Roman"/>
          <w:color w:val="000000"/>
          <w:spacing w:val="2"/>
          <w:sz w:val="28"/>
          <w:szCs w:val="28"/>
          <w:lang w:eastAsia="ar-SA"/>
        </w:rPr>
        <w:t xml:space="preserve">відсутність </w:t>
      </w:r>
      <w:r>
        <w:rPr>
          <w:rFonts w:eastAsia="Times New Roman"/>
          <w:color w:val="000000"/>
          <w:spacing w:val="2"/>
          <w:sz w:val="28"/>
          <w:szCs w:val="28"/>
          <w:lang w:eastAsia="ar-SA"/>
        </w:rPr>
        <w:lastRenderedPageBreak/>
        <w:t>ініціативи і творчого ставлення до ро</w:t>
      </w:r>
      <w:r>
        <w:rPr>
          <w:rFonts w:eastAsia="Times New Roman"/>
          <w:color w:val="000000"/>
          <w:spacing w:val="-5"/>
          <w:sz w:val="28"/>
          <w:szCs w:val="28"/>
          <w:lang w:eastAsia="ar-SA"/>
        </w:rPr>
        <w:t>боти.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Невиконання правомірних вказівок директора муніципальної варти,</w:t>
      </w:r>
      <w:r>
        <w:rPr>
          <w:rFonts w:eastAsia="Times New Roman"/>
          <w:color w:val="000000"/>
          <w:spacing w:val="-2"/>
          <w:sz w:val="28"/>
          <w:szCs w:val="28"/>
          <w:lang w:eastAsia="ar-SA"/>
        </w:rPr>
        <w:t xml:space="preserve"> відсутність результативності у виконанні поставлених завдань, низький </w:t>
      </w:r>
      <w:r>
        <w:rPr>
          <w:rFonts w:eastAsia="Times New Roman"/>
          <w:color w:val="000000"/>
          <w:spacing w:val="-1"/>
          <w:sz w:val="28"/>
          <w:szCs w:val="28"/>
          <w:lang w:eastAsia="ar-SA"/>
        </w:rPr>
        <w:t>рівень виконавської дисципліни.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Несвоєчасне подання звітних та інших даних за 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графіком або вимогою органів </w:t>
      </w:r>
      <w:r>
        <w:rPr>
          <w:rFonts w:eastAsia="Times New Roman"/>
          <w:color w:val="000000"/>
          <w:spacing w:val="-3"/>
          <w:sz w:val="28"/>
          <w:szCs w:val="28"/>
          <w:lang w:eastAsia="ar-SA"/>
        </w:rPr>
        <w:t xml:space="preserve">місцевого самоврядування. 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uk-UA"/>
        </w:rPr>
        <w:t xml:space="preserve"> Щомісячні премії не виплачуються працівникам за час тимчасової непрацездатності, перебування у відпустках, в місяці коли винесено догану працівнику в інших випадках визначається директором КП «Муніципальна варта» 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Працівники можуть бути позбавлені премії повністю або частково за несвоєчасне або неякісне виконання своїх посадових обов'язків, в тому числі порушення строків виконання доручень, неякісну підготовку матеріалів тощо, порушення правил внутрішнього розпорядку та громадського порядку.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color w:val="000000"/>
          <w:spacing w:val="-3"/>
          <w:sz w:val="28"/>
          <w:szCs w:val="28"/>
          <w:lang w:eastAsia="ar-SA"/>
        </w:rPr>
        <w:t>Спори з питань преміювання та матеріального заохочення розглядаються в порядку, передбаченому чинним законодавством.</w:t>
      </w:r>
    </w:p>
    <w:p w:rsidR="008548EF" w:rsidRDefault="008548EF" w:rsidP="008548E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Надання матеріальної допомоги.</w:t>
      </w:r>
    </w:p>
    <w:p w:rsidR="008548EF" w:rsidRDefault="008548EF" w:rsidP="008548EF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Одноразова матеріальна допомога на оздоровлення надається на підставі поданих заяв  працівників муніципальної варти  нараховуються  за наказом директора КП «Муніципальна варта» в межах фонду оплати праці у розмірі посадового окладу (згідно колективного договору) при наданні щорічної відпустки або її частини.</w:t>
      </w:r>
    </w:p>
    <w:p w:rsidR="008548EF" w:rsidRDefault="008548EF" w:rsidP="008548EF">
      <w:pPr>
        <w:widowControl/>
        <w:numPr>
          <w:ilvl w:val="0"/>
          <w:numId w:val="4"/>
        </w:numPr>
        <w:suppressAutoHyphens w:val="0"/>
        <w:ind w:left="0" w:firstLine="567"/>
        <w:contextualSpacing/>
        <w:jc w:val="both"/>
        <w:rPr>
          <w:rFonts w:eastAsia="Times New Roman"/>
          <w:b/>
          <w:bCs/>
          <w:sz w:val="28"/>
          <w:szCs w:val="28"/>
          <w:lang w:eastAsia="uk-UA"/>
        </w:rPr>
      </w:pPr>
      <w:r>
        <w:rPr>
          <w:rFonts w:eastAsia="Times New Roman"/>
          <w:b/>
          <w:bCs/>
          <w:sz w:val="28"/>
          <w:szCs w:val="28"/>
          <w:lang w:eastAsia="uk-UA"/>
        </w:rPr>
        <w:t>Прикінцеві положення.</w:t>
      </w:r>
      <w:r>
        <w:rPr>
          <w:rFonts w:eastAsia="Times New Roman"/>
          <w:b/>
          <w:bCs/>
          <w:sz w:val="28"/>
          <w:szCs w:val="28"/>
          <w:lang w:eastAsia="uk-UA"/>
        </w:rPr>
        <w:tab/>
      </w:r>
    </w:p>
    <w:p w:rsidR="008548EF" w:rsidRDefault="008548EF" w:rsidP="008548EF">
      <w:pPr>
        <w:widowControl/>
        <w:numPr>
          <w:ilvl w:val="1"/>
          <w:numId w:val="4"/>
        </w:numPr>
        <w:ind w:left="0" w:firstLine="567"/>
        <w:contextualSpacing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Зміни та доповнення до даного Положення вносяться у порядку, встановленому чинним законодавством та внутрішніми організаційно-розпорядчими документами КП «Муніципальна варта».</w:t>
      </w:r>
    </w:p>
    <w:p w:rsidR="008548EF" w:rsidRDefault="008548EF" w:rsidP="008548EF">
      <w:pPr>
        <w:widowControl/>
        <w:numPr>
          <w:ilvl w:val="1"/>
          <w:numId w:val="4"/>
        </w:numPr>
        <w:ind w:left="0" w:firstLine="567"/>
        <w:contextualSpacing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Відносини, що не регульовані у цьому Положенні, регулюються чинним законодавством України.</w:t>
      </w:r>
    </w:p>
    <w:p w:rsidR="008548EF" w:rsidRDefault="008548EF" w:rsidP="008548EF">
      <w:pPr>
        <w:widowControl/>
        <w:numPr>
          <w:ilvl w:val="1"/>
          <w:numId w:val="4"/>
        </w:numPr>
        <w:ind w:left="0" w:firstLine="567"/>
        <w:contextualSpacing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Спори з питань преміювання розглядаються у порядку, передбаченому нормами чинного законодавства.</w:t>
      </w:r>
    </w:p>
    <w:p w:rsidR="008548EF" w:rsidRDefault="008548EF" w:rsidP="008548EF">
      <w:pPr>
        <w:contextualSpacing/>
        <w:jc w:val="both"/>
        <w:rPr>
          <w:rFonts w:eastAsia="Times New Roman"/>
          <w:sz w:val="28"/>
          <w:szCs w:val="28"/>
          <w:lang w:eastAsia="ar-SA"/>
        </w:rPr>
      </w:pPr>
    </w:p>
    <w:p w:rsidR="008548EF" w:rsidRDefault="008548EF" w:rsidP="008548EF">
      <w:pPr>
        <w:contextualSpacing/>
        <w:jc w:val="both"/>
        <w:rPr>
          <w:rFonts w:eastAsia="Times New Roman"/>
          <w:sz w:val="28"/>
          <w:szCs w:val="28"/>
          <w:lang w:eastAsia="ar-SA"/>
        </w:rPr>
      </w:pPr>
    </w:p>
    <w:p w:rsidR="008548EF" w:rsidRDefault="008548EF" w:rsidP="008548EF">
      <w:pPr>
        <w:ind w:left="567"/>
        <w:contextualSpacing/>
        <w:jc w:val="both"/>
        <w:rPr>
          <w:rFonts w:eastAsia="Times New Roman"/>
          <w:sz w:val="28"/>
          <w:szCs w:val="28"/>
          <w:lang w:eastAsia="ar-SA"/>
        </w:rPr>
      </w:pPr>
    </w:p>
    <w:p w:rsidR="001A790C" w:rsidRPr="00260A00" w:rsidRDefault="001A790C" w:rsidP="001A790C">
      <w:pPr>
        <w:ind w:right="-5044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В.о. сільського голови</w:t>
      </w:r>
      <w:r>
        <w:rPr>
          <w:rFonts w:eastAsia="Calibri"/>
          <w:b/>
          <w:sz w:val="28"/>
          <w:szCs w:val="28"/>
        </w:rPr>
        <w:tab/>
        <w:t xml:space="preserve">                                                    </w:t>
      </w:r>
      <w:r w:rsidRPr="00260A00">
        <w:rPr>
          <w:rFonts w:eastAsia="Calibri"/>
          <w:b/>
          <w:sz w:val="28"/>
          <w:szCs w:val="28"/>
        </w:rPr>
        <w:t>Андрій СЕРЕБРІЙ</w:t>
      </w:r>
    </w:p>
    <w:p w:rsidR="00324C55" w:rsidRPr="00901A18" w:rsidRDefault="00324C55" w:rsidP="00324C55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p w:rsidR="00324C55" w:rsidRPr="00901A18" w:rsidRDefault="00324C55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sectPr w:rsidR="00324C55" w:rsidRPr="00901A18" w:rsidSect="00E544B6">
      <w:pgSz w:w="11906" w:h="16838"/>
      <w:pgMar w:top="850" w:right="850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A27"/>
    <w:multiLevelType w:val="hybridMultilevel"/>
    <w:tmpl w:val="FB48C312"/>
    <w:lvl w:ilvl="0" w:tplc="59744378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281B4A"/>
    <w:multiLevelType w:val="multilevel"/>
    <w:tmpl w:val="EA4E63E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929" w:hanging="504"/>
      </w:pPr>
    </w:lvl>
    <w:lvl w:ilvl="3">
      <w:start w:val="1"/>
      <w:numFmt w:val="decimal"/>
      <w:lvlText w:val="%1.%2.%3.%4."/>
      <w:lvlJc w:val="left"/>
      <w:pPr>
        <w:ind w:left="121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83B3033"/>
    <w:multiLevelType w:val="multilevel"/>
    <w:tmpl w:val="3342B964"/>
    <w:lvl w:ilvl="0">
      <w:start w:val="1"/>
      <w:numFmt w:val="decimal"/>
      <w:lvlText w:val="%1."/>
      <w:lvlJc w:val="left"/>
      <w:pPr>
        <w:ind w:left="951" w:hanging="384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3" w15:restartNumberingAfterBreak="0">
    <w:nsid w:val="6EB85FFA"/>
    <w:multiLevelType w:val="multilevel"/>
    <w:tmpl w:val="A532EABE"/>
    <w:lvl w:ilvl="0">
      <w:start w:val="3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505" w:hanging="720"/>
      </w:pPr>
    </w:lvl>
    <w:lvl w:ilvl="2">
      <w:start w:val="1"/>
      <w:numFmt w:val="decimal"/>
      <w:isLgl/>
      <w:lvlText w:val="%1.%2.%3."/>
      <w:lvlJc w:val="left"/>
      <w:pPr>
        <w:ind w:left="1865" w:hanging="720"/>
      </w:pPr>
    </w:lvl>
    <w:lvl w:ilvl="3">
      <w:start w:val="1"/>
      <w:numFmt w:val="decimal"/>
      <w:isLgl/>
      <w:lvlText w:val="%1.%2.%3.%4."/>
      <w:lvlJc w:val="left"/>
      <w:pPr>
        <w:ind w:left="2585" w:hanging="1080"/>
      </w:pPr>
    </w:lvl>
    <w:lvl w:ilvl="4">
      <w:start w:val="1"/>
      <w:numFmt w:val="decimal"/>
      <w:isLgl/>
      <w:lvlText w:val="%1.%2.%3.%4.%5."/>
      <w:lvlJc w:val="left"/>
      <w:pPr>
        <w:ind w:left="2945" w:hanging="1080"/>
      </w:pPr>
    </w:lvl>
    <w:lvl w:ilvl="5">
      <w:start w:val="1"/>
      <w:numFmt w:val="decimal"/>
      <w:isLgl/>
      <w:lvlText w:val="%1.%2.%3.%4.%5.%6."/>
      <w:lvlJc w:val="left"/>
      <w:pPr>
        <w:ind w:left="3665" w:hanging="1440"/>
      </w:pPr>
    </w:lvl>
    <w:lvl w:ilvl="6">
      <w:start w:val="1"/>
      <w:numFmt w:val="decimal"/>
      <w:isLgl/>
      <w:lvlText w:val="%1.%2.%3.%4.%5.%6.%7."/>
      <w:lvlJc w:val="left"/>
      <w:pPr>
        <w:ind w:left="4385" w:hanging="1800"/>
      </w:p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2DF0"/>
    <w:rsid w:val="0002625F"/>
    <w:rsid w:val="00042DF0"/>
    <w:rsid w:val="001A3309"/>
    <w:rsid w:val="001A790C"/>
    <w:rsid w:val="00253BE9"/>
    <w:rsid w:val="002B7BEF"/>
    <w:rsid w:val="002C7D1A"/>
    <w:rsid w:val="00324C55"/>
    <w:rsid w:val="00374877"/>
    <w:rsid w:val="00466612"/>
    <w:rsid w:val="00501DE0"/>
    <w:rsid w:val="006402CC"/>
    <w:rsid w:val="00661938"/>
    <w:rsid w:val="007D6706"/>
    <w:rsid w:val="00844A02"/>
    <w:rsid w:val="008450EE"/>
    <w:rsid w:val="008548EF"/>
    <w:rsid w:val="008D7023"/>
    <w:rsid w:val="00901A18"/>
    <w:rsid w:val="009E037A"/>
    <w:rsid w:val="00A550DD"/>
    <w:rsid w:val="00A760BD"/>
    <w:rsid w:val="00A90B82"/>
    <w:rsid w:val="00AF0A2C"/>
    <w:rsid w:val="00BB23BC"/>
    <w:rsid w:val="00C81286"/>
    <w:rsid w:val="00E544B6"/>
    <w:rsid w:val="00E73168"/>
    <w:rsid w:val="00F7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48E99"/>
  <w15:docId w15:val="{E5496C79-8761-4748-8C68-825DFBA4A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BE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B7BEF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p">
    <w:name w:val="news_p"/>
    <w:basedOn w:val="a"/>
    <w:rsid w:val="002B7BEF"/>
    <w:pPr>
      <w:spacing w:before="280" w:after="280"/>
    </w:pPr>
  </w:style>
  <w:style w:type="paragraph" w:styleId="a3">
    <w:name w:val="List Paragraph"/>
    <w:basedOn w:val="a"/>
    <w:uiPriority w:val="34"/>
    <w:qFormat/>
    <w:rsid w:val="002B7BEF"/>
    <w:pPr>
      <w:widowControl/>
      <w:suppressAutoHyphens w:val="0"/>
      <w:ind w:left="708"/>
    </w:pPr>
    <w:rPr>
      <w:rFonts w:eastAsia="Times New Roman"/>
      <w:kern w:val="0"/>
      <w:lang w:val="ru-RU" w:eastAsia="ru-RU" w:bidi="ar-SA"/>
    </w:rPr>
  </w:style>
  <w:style w:type="character" w:customStyle="1" w:styleId="2">
    <w:name w:val="Основной текст (2)_"/>
    <w:basedOn w:val="a0"/>
    <w:link w:val="20"/>
    <w:rsid w:val="002B7BEF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B7BEF"/>
    <w:pPr>
      <w:shd w:val="clear" w:color="auto" w:fill="FFFFFF"/>
      <w:suppressAutoHyphens w:val="0"/>
      <w:spacing w:line="317" w:lineRule="exact"/>
      <w:ind w:hanging="420"/>
    </w:pPr>
    <w:rPr>
      <w:rFonts w:asciiTheme="minorHAnsi" w:eastAsiaTheme="minorHAnsi" w:hAnsiTheme="minorHAnsi" w:cstheme="minorBidi"/>
      <w:kern w:val="0"/>
      <w:sz w:val="28"/>
      <w:szCs w:val="28"/>
      <w:lang w:eastAsia="en-US" w:bidi="ar-SA"/>
    </w:rPr>
  </w:style>
  <w:style w:type="character" w:customStyle="1" w:styleId="3">
    <w:name w:val="Основной текст (3)_"/>
    <w:basedOn w:val="a0"/>
    <w:link w:val="30"/>
    <w:rsid w:val="002B7BEF"/>
    <w:rPr>
      <w:b/>
      <w:bCs/>
      <w:sz w:val="28"/>
      <w:szCs w:val="28"/>
      <w:shd w:val="clear" w:color="auto" w:fill="FFFFFF"/>
    </w:rPr>
  </w:style>
  <w:style w:type="character" w:customStyle="1" w:styleId="a4">
    <w:name w:val="Колонтитул"/>
    <w:basedOn w:val="a0"/>
    <w:rsid w:val="002B7B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2B7BEF"/>
    <w:pPr>
      <w:shd w:val="clear" w:color="auto" w:fill="FFFFFF"/>
      <w:suppressAutoHyphens w:val="0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kern w:val="0"/>
      <w:sz w:val="28"/>
      <w:szCs w:val="28"/>
      <w:lang w:eastAsia="en-US" w:bidi="ar-SA"/>
    </w:rPr>
  </w:style>
  <w:style w:type="paragraph" w:styleId="a5">
    <w:name w:val="No Spacing"/>
    <w:uiPriority w:val="1"/>
    <w:qFormat/>
    <w:rsid w:val="002B7BEF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2B7BEF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9E037A"/>
    <w:rPr>
      <w:rFonts w:ascii="Segoe UI" w:hAnsi="Segoe UI" w:cs="Mangal"/>
      <w:sz w:val="18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E037A"/>
    <w:rPr>
      <w:rFonts w:ascii="Segoe UI" w:eastAsia="Arial Unicode MS" w:hAnsi="Segoe UI" w:cs="Mangal"/>
      <w:kern w:val="2"/>
      <w:sz w:val="18"/>
      <w:szCs w:val="16"/>
      <w:lang w:eastAsia="zh-CN" w:bidi="hi-IN"/>
    </w:rPr>
  </w:style>
  <w:style w:type="character" w:customStyle="1" w:styleId="rvts9">
    <w:name w:val="rvts9"/>
    <w:basedOn w:val="a0"/>
    <w:rsid w:val="009E037A"/>
  </w:style>
  <w:style w:type="table" w:styleId="a8">
    <w:name w:val="Table Grid"/>
    <w:basedOn w:val="a1"/>
    <w:uiPriority w:val="59"/>
    <w:rsid w:val="002C7D1A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9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9188</Words>
  <Characters>5238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2026-03-10T09:31:00Z</cp:lastPrinted>
  <dcterms:created xsi:type="dcterms:W3CDTF">2024-08-19T07:22:00Z</dcterms:created>
  <dcterms:modified xsi:type="dcterms:W3CDTF">2026-03-10T09:31:00Z</dcterms:modified>
</cp:coreProperties>
</file>